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3A" w:rsidRPr="006B4CD7" w:rsidRDefault="00276E3A" w:rsidP="00276E3A">
      <w:pPr>
        <w:spacing w:after="0" w:line="240" w:lineRule="auto"/>
        <w:jc w:val="center"/>
        <w:rPr>
          <w:rFonts w:ascii="Times New Roman" w:eastAsia="Times New Roman" w:hAnsi="Times New Roman" w:cs="Times New Roman"/>
          <w:b/>
          <w:color w:val="17365D" w:themeColor="text2" w:themeShade="BF"/>
          <w:sz w:val="56"/>
          <w:szCs w:val="56"/>
          <w:lang w:eastAsia="ru-RU"/>
        </w:rPr>
      </w:pPr>
      <w:bookmarkStart w:id="0" w:name="_GoBack"/>
      <w:bookmarkEnd w:id="0"/>
    </w:p>
    <w:p w:rsidR="00276E3A" w:rsidRPr="006B4CD7" w:rsidRDefault="00276E3A" w:rsidP="00276E3A">
      <w:pPr>
        <w:spacing w:after="0" w:line="240" w:lineRule="auto"/>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line="240" w:lineRule="auto"/>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line="240" w:lineRule="auto"/>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66"/>
          <w:szCs w:val="66"/>
          <w:lang w:eastAsia="ru-RU"/>
        </w:rPr>
      </w:pPr>
    </w:p>
    <w:p w:rsidR="00276E3A" w:rsidRPr="006B4CD7" w:rsidRDefault="00276E3A" w:rsidP="00276E3A">
      <w:pPr>
        <w:spacing w:after="0"/>
        <w:jc w:val="right"/>
        <w:rPr>
          <w:rFonts w:ascii="Times New Roman" w:eastAsia="Times New Roman" w:hAnsi="Times New Roman" w:cs="Times New Roman"/>
          <w:b/>
          <w:color w:val="17365D" w:themeColor="text2" w:themeShade="BF"/>
          <w:sz w:val="66"/>
          <w:szCs w:val="66"/>
          <w:lang w:eastAsia="ru-RU"/>
        </w:rPr>
      </w:pPr>
    </w:p>
    <w:p w:rsidR="00276E3A" w:rsidRPr="006B4CD7" w:rsidRDefault="00705A20" w:rsidP="00276E3A">
      <w:pPr>
        <w:spacing w:after="0"/>
        <w:jc w:val="center"/>
        <w:rPr>
          <w:rFonts w:ascii="Times New Roman" w:eastAsia="Times New Roman" w:hAnsi="Times New Roman" w:cs="Times New Roman"/>
          <w:b/>
          <w:color w:val="17365D" w:themeColor="text2" w:themeShade="BF"/>
          <w:sz w:val="66"/>
          <w:szCs w:val="66"/>
          <w:lang w:eastAsia="ru-RU"/>
        </w:rPr>
      </w:pPr>
      <w:r w:rsidRPr="006B4CD7">
        <w:rPr>
          <w:rFonts w:ascii="Times New Roman" w:eastAsia="Times New Roman" w:hAnsi="Times New Roman" w:cs="Times New Roman"/>
          <w:b/>
          <w:color w:val="17365D" w:themeColor="text2" w:themeShade="BF"/>
          <w:sz w:val="66"/>
          <w:szCs w:val="66"/>
          <w:lang w:eastAsia="ru-RU"/>
        </w:rPr>
        <w:t>ОТЧЕТ</w:t>
      </w: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r w:rsidRPr="006B4CD7">
        <w:rPr>
          <w:rFonts w:ascii="Times New Roman" w:eastAsia="Times New Roman" w:hAnsi="Times New Roman" w:cs="Times New Roman"/>
          <w:b/>
          <w:color w:val="17365D" w:themeColor="text2" w:themeShade="BF"/>
          <w:sz w:val="56"/>
          <w:szCs w:val="56"/>
          <w:lang w:eastAsia="ru-RU"/>
        </w:rPr>
        <w:t xml:space="preserve">главы управы </w:t>
      </w: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r w:rsidRPr="006B4CD7">
        <w:rPr>
          <w:rFonts w:ascii="Times New Roman" w:eastAsia="Times New Roman" w:hAnsi="Times New Roman" w:cs="Times New Roman"/>
          <w:b/>
          <w:color w:val="17365D" w:themeColor="text2" w:themeShade="BF"/>
          <w:sz w:val="56"/>
          <w:szCs w:val="56"/>
          <w:lang w:eastAsia="ru-RU"/>
        </w:rPr>
        <w:t xml:space="preserve">Бабушкинского района </w:t>
      </w:r>
      <w:r w:rsidRPr="006B4CD7">
        <w:rPr>
          <w:rFonts w:ascii="Times New Roman" w:eastAsia="Times New Roman" w:hAnsi="Times New Roman" w:cs="Times New Roman"/>
          <w:b/>
          <w:color w:val="17365D" w:themeColor="text2" w:themeShade="BF"/>
          <w:sz w:val="56"/>
          <w:szCs w:val="56"/>
          <w:lang w:eastAsia="ru-RU"/>
        </w:rPr>
        <w:br/>
        <w:t xml:space="preserve">о результатах деятельности </w:t>
      </w: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r w:rsidRPr="006B4CD7">
        <w:rPr>
          <w:rFonts w:ascii="Times New Roman" w:eastAsia="Times New Roman" w:hAnsi="Times New Roman" w:cs="Times New Roman"/>
          <w:b/>
          <w:color w:val="17365D" w:themeColor="text2" w:themeShade="BF"/>
          <w:sz w:val="56"/>
          <w:szCs w:val="56"/>
          <w:lang w:eastAsia="ru-RU"/>
        </w:rPr>
        <w:t xml:space="preserve">управы района города Москвы </w:t>
      </w:r>
    </w:p>
    <w:p w:rsidR="00276E3A" w:rsidRPr="006B4CD7" w:rsidRDefault="000B6261" w:rsidP="00276E3A">
      <w:pPr>
        <w:spacing w:after="0"/>
        <w:jc w:val="center"/>
        <w:rPr>
          <w:rFonts w:ascii="Times New Roman" w:eastAsia="Times New Roman" w:hAnsi="Times New Roman" w:cs="Times New Roman"/>
          <w:b/>
          <w:color w:val="17365D" w:themeColor="text2" w:themeShade="BF"/>
          <w:sz w:val="56"/>
          <w:szCs w:val="56"/>
          <w:lang w:eastAsia="ru-RU"/>
        </w:rPr>
      </w:pPr>
      <w:r w:rsidRPr="006B4CD7">
        <w:rPr>
          <w:rFonts w:ascii="Times New Roman" w:eastAsia="Times New Roman" w:hAnsi="Times New Roman" w:cs="Times New Roman"/>
          <w:b/>
          <w:color w:val="17365D" w:themeColor="text2" w:themeShade="BF"/>
          <w:sz w:val="56"/>
          <w:szCs w:val="56"/>
          <w:lang w:eastAsia="ru-RU"/>
        </w:rPr>
        <w:t>в 20</w:t>
      </w:r>
      <w:r w:rsidR="00312420" w:rsidRPr="006B4CD7">
        <w:rPr>
          <w:rFonts w:ascii="Times New Roman" w:eastAsia="Times New Roman" w:hAnsi="Times New Roman" w:cs="Times New Roman"/>
          <w:b/>
          <w:color w:val="17365D" w:themeColor="text2" w:themeShade="BF"/>
          <w:sz w:val="56"/>
          <w:szCs w:val="56"/>
          <w:lang w:eastAsia="ru-RU"/>
        </w:rPr>
        <w:t>20</w:t>
      </w:r>
      <w:r w:rsidR="00276E3A" w:rsidRPr="006B4CD7">
        <w:rPr>
          <w:rFonts w:ascii="Times New Roman" w:eastAsia="Times New Roman" w:hAnsi="Times New Roman" w:cs="Times New Roman"/>
          <w:b/>
          <w:color w:val="17365D" w:themeColor="text2" w:themeShade="BF"/>
          <w:sz w:val="56"/>
          <w:szCs w:val="56"/>
          <w:lang w:eastAsia="ru-RU"/>
        </w:rPr>
        <w:t xml:space="preserve"> году </w:t>
      </w: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spacing w:after="0"/>
        <w:jc w:val="center"/>
        <w:rPr>
          <w:rFonts w:ascii="Times New Roman" w:eastAsia="Times New Roman" w:hAnsi="Times New Roman" w:cs="Times New Roman"/>
          <w:b/>
          <w:color w:val="17365D" w:themeColor="text2" w:themeShade="BF"/>
          <w:sz w:val="56"/>
          <w:szCs w:val="56"/>
          <w:lang w:eastAsia="ru-RU"/>
        </w:rPr>
      </w:pPr>
    </w:p>
    <w:p w:rsidR="003D6F19" w:rsidRPr="006B4CD7" w:rsidRDefault="003D6F19" w:rsidP="00276E3A">
      <w:pPr>
        <w:spacing w:after="0"/>
        <w:jc w:val="center"/>
        <w:rPr>
          <w:rFonts w:ascii="Times New Roman" w:eastAsia="Times New Roman" w:hAnsi="Times New Roman" w:cs="Times New Roman"/>
          <w:b/>
          <w:color w:val="17365D" w:themeColor="text2" w:themeShade="BF"/>
          <w:sz w:val="56"/>
          <w:szCs w:val="56"/>
          <w:lang w:eastAsia="ru-RU"/>
        </w:rPr>
      </w:pPr>
    </w:p>
    <w:p w:rsidR="00276E3A" w:rsidRPr="006B4CD7" w:rsidRDefault="00276E3A" w:rsidP="00276E3A">
      <w:pPr>
        <w:pStyle w:val="a6"/>
        <w:spacing w:line="276" w:lineRule="auto"/>
        <w:jc w:val="center"/>
        <w:rPr>
          <w:rFonts w:ascii="Times New Roman" w:hAnsi="Times New Roman" w:cs="Times New Roman"/>
          <w:b/>
          <w:color w:val="17365D" w:themeColor="text2" w:themeShade="BF"/>
          <w:sz w:val="28"/>
          <w:szCs w:val="28"/>
        </w:rPr>
      </w:pPr>
    </w:p>
    <w:p w:rsidR="00276E3A" w:rsidRPr="006B4CD7" w:rsidRDefault="00276E3A" w:rsidP="00B1190F">
      <w:pPr>
        <w:pStyle w:val="a6"/>
        <w:spacing w:line="276" w:lineRule="auto"/>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Уважаемые депутаты муниципального округа Бабушкинский,</w:t>
      </w:r>
    </w:p>
    <w:p w:rsidR="00276E3A" w:rsidRPr="006B4CD7" w:rsidRDefault="00276E3A" w:rsidP="00B1190F">
      <w:pPr>
        <w:pStyle w:val="a6"/>
        <w:spacing w:line="276" w:lineRule="auto"/>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уважаемые жители!</w:t>
      </w:r>
    </w:p>
    <w:p w:rsidR="007939B9" w:rsidRPr="006B4CD7" w:rsidRDefault="007939B9" w:rsidP="00B1190F">
      <w:pPr>
        <w:pStyle w:val="a6"/>
        <w:spacing w:line="276" w:lineRule="auto"/>
        <w:jc w:val="center"/>
        <w:rPr>
          <w:rFonts w:ascii="Times New Roman" w:hAnsi="Times New Roman" w:cs="Times New Roman"/>
          <w:b/>
          <w:color w:val="17365D" w:themeColor="text2" w:themeShade="BF"/>
          <w:sz w:val="28"/>
          <w:szCs w:val="28"/>
        </w:rPr>
      </w:pPr>
    </w:p>
    <w:p w:rsidR="00D236C4" w:rsidRPr="006B4CD7" w:rsidRDefault="00D236C4"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Деятельность структурных подразделений управы Бабушкинского района была направлена на выполнение </w:t>
      </w:r>
      <w:r w:rsidRPr="006B4CD7">
        <w:rPr>
          <w:rFonts w:ascii="Times New Roman" w:hAnsi="Times New Roman" w:cs="Times New Roman"/>
          <w:b/>
          <w:bCs/>
          <w:color w:val="17365D" w:themeColor="text2" w:themeShade="BF"/>
          <w:sz w:val="28"/>
          <w:szCs w:val="28"/>
        </w:rPr>
        <w:t>Программы комплексного развития Бабушкинского района города Москвы на 2020 год</w:t>
      </w:r>
      <w:r w:rsidRPr="006B4CD7">
        <w:rPr>
          <w:rFonts w:ascii="Times New Roman" w:hAnsi="Times New Roman" w:cs="Times New Roman"/>
          <w:color w:val="17365D" w:themeColor="text2" w:themeShade="BF"/>
          <w:sz w:val="28"/>
          <w:szCs w:val="28"/>
        </w:rPr>
        <w:t xml:space="preserve"> и обеспечение стабильного и сбалансированного развития района.</w:t>
      </w:r>
    </w:p>
    <w:p w:rsidR="00D236C4" w:rsidRPr="006B4CD7" w:rsidRDefault="00D236C4"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Реализация поставленных задач осуществлялась управой в соответствии с полномочиями, определенными постановлением Правительства Москвы от 24.02.10     № 157-ПП «О полномочиях территориальных органов исполнительной власти города Москвы».</w:t>
      </w:r>
    </w:p>
    <w:p w:rsidR="00276E3A" w:rsidRPr="006B4CD7" w:rsidRDefault="00276E3A"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Бабушкинский район входит в состав Северо-Восточного административного округа и занимает площадь </w:t>
      </w:r>
      <w:r w:rsidRPr="006B4CD7">
        <w:rPr>
          <w:rFonts w:ascii="Times New Roman" w:hAnsi="Times New Roman" w:cs="Times New Roman"/>
          <w:b/>
          <w:color w:val="17365D" w:themeColor="text2" w:themeShade="BF"/>
          <w:sz w:val="28"/>
          <w:szCs w:val="28"/>
        </w:rPr>
        <w:t>507 гектаров</w:t>
      </w:r>
      <w:r w:rsidRPr="006B4CD7">
        <w:rPr>
          <w:rFonts w:ascii="Times New Roman" w:hAnsi="Times New Roman" w:cs="Times New Roman"/>
          <w:color w:val="17365D" w:themeColor="text2" w:themeShade="BF"/>
          <w:sz w:val="28"/>
          <w:szCs w:val="28"/>
        </w:rPr>
        <w:t xml:space="preserve">. </w:t>
      </w:r>
    </w:p>
    <w:p w:rsidR="00276E3A" w:rsidRPr="006B4CD7" w:rsidRDefault="00276E3A"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bCs/>
          <w:color w:val="17365D" w:themeColor="text2" w:themeShade="BF"/>
          <w:sz w:val="28"/>
          <w:szCs w:val="28"/>
        </w:rPr>
        <w:t>Численность</w:t>
      </w:r>
      <w:r w:rsidRPr="006B4CD7">
        <w:rPr>
          <w:rFonts w:ascii="Times New Roman" w:hAnsi="Times New Roman" w:cs="Times New Roman"/>
          <w:color w:val="17365D" w:themeColor="text2" w:themeShade="BF"/>
          <w:sz w:val="28"/>
          <w:szCs w:val="28"/>
        </w:rPr>
        <w:t xml:space="preserve"> населения района составляет </w:t>
      </w:r>
      <w:r w:rsidRPr="006B4CD7">
        <w:rPr>
          <w:rFonts w:ascii="Times New Roman" w:hAnsi="Times New Roman" w:cs="Times New Roman"/>
          <w:b/>
          <w:color w:val="17365D" w:themeColor="text2" w:themeShade="BF"/>
          <w:sz w:val="28"/>
          <w:szCs w:val="28"/>
        </w:rPr>
        <w:t xml:space="preserve">88 </w:t>
      </w:r>
      <w:r w:rsidR="000C3F25" w:rsidRPr="006B4CD7">
        <w:rPr>
          <w:rFonts w:ascii="Times New Roman" w:hAnsi="Times New Roman" w:cs="Times New Roman"/>
          <w:b/>
          <w:color w:val="17365D" w:themeColor="text2" w:themeShade="BF"/>
          <w:sz w:val="28"/>
          <w:szCs w:val="28"/>
        </w:rPr>
        <w:t>691</w:t>
      </w:r>
      <w:r w:rsidRPr="006B4CD7">
        <w:rPr>
          <w:rFonts w:ascii="Times New Roman" w:hAnsi="Times New Roman" w:cs="Times New Roman"/>
          <w:b/>
          <w:bCs/>
          <w:color w:val="17365D" w:themeColor="text2" w:themeShade="BF"/>
          <w:sz w:val="28"/>
          <w:szCs w:val="28"/>
        </w:rPr>
        <w:t xml:space="preserve"> человек</w:t>
      </w:r>
      <w:r w:rsidR="00974C0A" w:rsidRPr="006B4CD7">
        <w:rPr>
          <w:rFonts w:ascii="Times New Roman" w:hAnsi="Times New Roman" w:cs="Times New Roman"/>
          <w:b/>
          <w:bCs/>
          <w:color w:val="17365D" w:themeColor="text2" w:themeShade="BF"/>
          <w:sz w:val="28"/>
          <w:szCs w:val="28"/>
        </w:rPr>
        <w:t>.</w:t>
      </w:r>
      <w:r w:rsidRPr="006B4CD7">
        <w:rPr>
          <w:rFonts w:ascii="Times New Roman" w:hAnsi="Times New Roman" w:cs="Times New Roman"/>
          <w:bCs/>
          <w:color w:val="17365D" w:themeColor="text2" w:themeShade="BF"/>
          <w:sz w:val="28"/>
          <w:szCs w:val="28"/>
        </w:rPr>
        <w:t xml:space="preserve">   </w:t>
      </w:r>
    </w:p>
    <w:p w:rsidR="00276E3A" w:rsidRPr="006B4CD7" w:rsidRDefault="00276E3A" w:rsidP="00B1190F">
      <w:pPr>
        <w:spacing w:after="0"/>
        <w:jc w:val="center"/>
        <w:rPr>
          <w:rFonts w:ascii="Times New Roman" w:eastAsia="Times New Roman" w:hAnsi="Times New Roman" w:cs="Times New Roman"/>
          <w:b/>
          <w:color w:val="17365D" w:themeColor="text2" w:themeShade="BF"/>
          <w:sz w:val="28"/>
          <w:szCs w:val="28"/>
          <w:highlight w:val="cyan"/>
          <w:lang w:eastAsia="ru-RU"/>
        </w:rPr>
      </w:pPr>
    </w:p>
    <w:p w:rsidR="00F13FEE" w:rsidRPr="006B4CD7" w:rsidRDefault="00F13FEE" w:rsidP="00B1190F">
      <w:pPr>
        <w:spacing w:after="0"/>
        <w:ind w:firstLine="708"/>
        <w:jc w:val="center"/>
        <w:rPr>
          <w:rFonts w:ascii="Times New Roman" w:eastAsia="Times New Roman" w:hAnsi="Times New Roman" w:cs="Times New Roman"/>
          <w:b/>
          <w:color w:val="17365D" w:themeColor="text2" w:themeShade="BF"/>
          <w:sz w:val="28"/>
          <w:szCs w:val="28"/>
          <w:lang w:eastAsia="ru-RU"/>
        </w:rPr>
      </w:pPr>
      <w:r w:rsidRPr="006B4CD7">
        <w:rPr>
          <w:rFonts w:ascii="Times New Roman" w:eastAsia="Times New Roman" w:hAnsi="Times New Roman" w:cs="Times New Roman"/>
          <w:b/>
          <w:color w:val="17365D" w:themeColor="text2" w:themeShade="BF"/>
          <w:sz w:val="28"/>
          <w:szCs w:val="28"/>
          <w:lang w:eastAsia="ru-RU"/>
        </w:rPr>
        <w:t>В сфере благоустройства и жилищно-коммунального хозяйства, праздничного оформления</w:t>
      </w:r>
    </w:p>
    <w:p w:rsidR="00F13FEE" w:rsidRPr="006B4CD7" w:rsidRDefault="00F13FEE" w:rsidP="00B1190F">
      <w:pPr>
        <w:spacing w:after="0"/>
        <w:ind w:firstLine="708"/>
        <w:jc w:val="center"/>
        <w:rPr>
          <w:rFonts w:ascii="Times New Roman" w:eastAsia="Times New Roman" w:hAnsi="Times New Roman" w:cs="Times New Roman"/>
          <w:b/>
          <w:color w:val="17365D" w:themeColor="text2" w:themeShade="BF"/>
          <w:sz w:val="28"/>
          <w:szCs w:val="28"/>
          <w:lang w:eastAsia="ru-RU"/>
        </w:rPr>
      </w:pPr>
    </w:p>
    <w:p w:rsidR="00F13FEE" w:rsidRPr="006B4CD7" w:rsidRDefault="00F13FEE" w:rsidP="00B1190F">
      <w:pPr>
        <w:spacing w:after="0"/>
        <w:ind w:firstLine="360"/>
        <w:jc w:val="center"/>
        <w:rPr>
          <w:rFonts w:ascii="Times New Roman" w:eastAsia="Times New Roman" w:hAnsi="Times New Roman" w:cs="Times New Roman"/>
          <w:b/>
          <w:color w:val="17365D" w:themeColor="text2" w:themeShade="BF"/>
          <w:sz w:val="28"/>
          <w:szCs w:val="28"/>
          <w:lang w:eastAsia="ru-RU"/>
        </w:rPr>
      </w:pPr>
      <w:r w:rsidRPr="006B4CD7">
        <w:rPr>
          <w:rFonts w:ascii="Times New Roman" w:eastAsia="Times New Roman" w:hAnsi="Times New Roman" w:cs="Times New Roman"/>
          <w:b/>
          <w:color w:val="17365D" w:themeColor="text2" w:themeShade="BF"/>
          <w:sz w:val="28"/>
          <w:szCs w:val="28"/>
          <w:lang w:eastAsia="ru-RU"/>
        </w:rPr>
        <w:t>Жилищный фонд Бабушкинского района</w:t>
      </w:r>
    </w:p>
    <w:p w:rsidR="00F13FEE" w:rsidRPr="006B4CD7" w:rsidRDefault="00F13FEE" w:rsidP="00B1190F">
      <w:pPr>
        <w:spacing w:after="0"/>
        <w:ind w:firstLine="360"/>
        <w:jc w:val="center"/>
        <w:rPr>
          <w:rFonts w:ascii="Times New Roman" w:eastAsia="Times New Roman" w:hAnsi="Times New Roman" w:cs="Times New Roman"/>
          <w:color w:val="17365D" w:themeColor="text2" w:themeShade="BF"/>
          <w:sz w:val="28"/>
          <w:szCs w:val="28"/>
          <w:lang w:eastAsia="ru-RU"/>
        </w:rPr>
      </w:pP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По состоянию на 31.12.2020 года в Бабушкинском районе – 268 жилых строения: 265 многоквартирных домов и 3 общежития. </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Указанный жилой фонд находится в управлении:</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- 106 МКД – ГБУ «Жилищник Бабушкинского района»</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- 32 МКД – ООО «КОР»</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- 50 МКД – ООО «УК «Партнер»</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- 36 МКД – ООО «Гранат»</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- 17 МКД – ООО «УК «Бабушкинский»</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- 1 МКД - ООО «Респект Комфорт»</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- 1 МКД - ООО «Люкс сервис»</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- 2 МКД – ООО «</w:t>
      </w:r>
      <w:proofErr w:type="spellStart"/>
      <w:r w:rsidRPr="006B4CD7">
        <w:rPr>
          <w:rFonts w:ascii="Times New Roman" w:eastAsia="Times New Roman" w:hAnsi="Times New Roman" w:cs="Times New Roman"/>
          <w:color w:val="17365D" w:themeColor="text2" w:themeShade="BF"/>
          <w:sz w:val="28"/>
          <w:szCs w:val="28"/>
          <w:lang w:eastAsia="ru-RU"/>
        </w:rPr>
        <w:t>Флэт</w:t>
      </w:r>
      <w:proofErr w:type="spellEnd"/>
      <w:r w:rsidRPr="006B4CD7">
        <w:rPr>
          <w:rFonts w:ascii="Times New Roman" w:eastAsia="Times New Roman" w:hAnsi="Times New Roman" w:cs="Times New Roman"/>
          <w:color w:val="17365D" w:themeColor="text2" w:themeShade="BF"/>
          <w:sz w:val="28"/>
          <w:szCs w:val="28"/>
          <w:lang w:eastAsia="ru-RU"/>
        </w:rPr>
        <w:t xml:space="preserve"> и Ко»</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- 12 МКД – ЖСК</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- 7 МКД – ТСЖ</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- 1 МКД – ТСН</w:t>
      </w:r>
    </w:p>
    <w:p w:rsidR="00F13FEE" w:rsidRPr="006B4CD7" w:rsidRDefault="00F13FEE" w:rsidP="00B1190F">
      <w:pPr>
        <w:spacing w:after="0"/>
        <w:ind w:firstLine="709"/>
        <w:jc w:val="both"/>
        <w:rPr>
          <w:rFonts w:ascii="Times New Roman" w:eastAsia="Times New Roman" w:hAnsi="Times New Roman" w:cs="Times New Roman"/>
          <w:b/>
          <w:color w:val="17365D" w:themeColor="text2" w:themeShade="BF"/>
          <w:sz w:val="28"/>
          <w:szCs w:val="28"/>
          <w:lang w:eastAsia="ru-RU"/>
        </w:rPr>
      </w:pPr>
      <w:r w:rsidRPr="006B4CD7">
        <w:rPr>
          <w:rFonts w:ascii="Times New Roman" w:eastAsia="Times New Roman" w:hAnsi="Times New Roman" w:cs="Times New Roman"/>
          <w:b/>
          <w:color w:val="17365D" w:themeColor="text2" w:themeShade="BF"/>
          <w:sz w:val="28"/>
          <w:szCs w:val="28"/>
          <w:lang w:eastAsia="ru-RU"/>
        </w:rPr>
        <w:t>3 общежития</w:t>
      </w:r>
      <w:r w:rsidR="00F76D08" w:rsidRPr="006B4CD7">
        <w:rPr>
          <w:rFonts w:ascii="Times New Roman" w:eastAsia="Times New Roman" w:hAnsi="Times New Roman" w:cs="Times New Roman"/>
          <w:b/>
          <w:color w:val="17365D" w:themeColor="text2" w:themeShade="BF"/>
          <w:sz w:val="28"/>
          <w:szCs w:val="28"/>
          <w:lang w:eastAsia="ru-RU"/>
        </w:rPr>
        <w:t>:</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ФГКОУ ВО «Московский университет Министерства внутренних дел Российск</w:t>
      </w:r>
      <w:r w:rsidR="00F76D08" w:rsidRPr="006B4CD7">
        <w:rPr>
          <w:rFonts w:ascii="Times New Roman" w:eastAsia="Times New Roman" w:hAnsi="Times New Roman" w:cs="Times New Roman"/>
          <w:color w:val="17365D" w:themeColor="text2" w:themeShade="BF"/>
          <w:sz w:val="28"/>
          <w:szCs w:val="28"/>
          <w:lang w:eastAsia="ru-RU"/>
        </w:rPr>
        <w:t xml:space="preserve">ой Федерации имени В.Я. </w:t>
      </w:r>
      <w:proofErr w:type="spellStart"/>
      <w:r w:rsidR="00F76D08" w:rsidRPr="006B4CD7">
        <w:rPr>
          <w:rFonts w:ascii="Times New Roman" w:eastAsia="Times New Roman" w:hAnsi="Times New Roman" w:cs="Times New Roman"/>
          <w:color w:val="17365D" w:themeColor="text2" w:themeShade="BF"/>
          <w:sz w:val="28"/>
          <w:szCs w:val="28"/>
          <w:lang w:eastAsia="ru-RU"/>
        </w:rPr>
        <w:t>Кикотя</w:t>
      </w:r>
      <w:proofErr w:type="spellEnd"/>
      <w:r w:rsidR="00F76D08" w:rsidRPr="006B4CD7">
        <w:rPr>
          <w:rFonts w:ascii="Times New Roman" w:eastAsia="Times New Roman" w:hAnsi="Times New Roman" w:cs="Times New Roman"/>
          <w:color w:val="17365D" w:themeColor="text2" w:themeShade="BF"/>
          <w:sz w:val="28"/>
          <w:szCs w:val="28"/>
          <w:lang w:eastAsia="ru-RU"/>
        </w:rPr>
        <w:t>» (</w:t>
      </w:r>
      <w:r w:rsidRPr="006B4CD7">
        <w:rPr>
          <w:rFonts w:ascii="Times New Roman" w:eastAsia="Times New Roman" w:hAnsi="Times New Roman" w:cs="Times New Roman"/>
          <w:color w:val="17365D" w:themeColor="text2" w:themeShade="BF"/>
          <w:sz w:val="28"/>
          <w:szCs w:val="28"/>
          <w:lang w:eastAsia="ru-RU"/>
        </w:rPr>
        <w:t>ул. Кольская, д. 2 к. 2</w:t>
      </w:r>
      <w:r w:rsidR="00F76D08" w:rsidRPr="006B4CD7">
        <w:rPr>
          <w:rFonts w:ascii="Times New Roman" w:eastAsia="Times New Roman" w:hAnsi="Times New Roman" w:cs="Times New Roman"/>
          <w:color w:val="17365D" w:themeColor="text2" w:themeShade="BF"/>
          <w:sz w:val="28"/>
          <w:szCs w:val="28"/>
          <w:lang w:eastAsia="ru-RU"/>
        </w:rPr>
        <w:t>)</w:t>
      </w:r>
      <w:r w:rsidRPr="006B4CD7">
        <w:rPr>
          <w:rFonts w:ascii="Times New Roman" w:eastAsia="Times New Roman" w:hAnsi="Times New Roman" w:cs="Times New Roman"/>
          <w:color w:val="17365D" w:themeColor="text2" w:themeShade="BF"/>
          <w:sz w:val="28"/>
          <w:szCs w:val="28"/>
          <w:lang w:eastAsia="ru-RU"/>
        </w:rPr>
        <w:t>;</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ГОУ высшего образования Московской области «Московский государс</w:t>
      </w:r>
      <w:r w:rsidR="00F76D08" w:rsidRPr="006B4CD7">
        <w:rPr>
          <w:rFonts w:ascii="Times New Roman" w:eastAsia="Times New Roman" w:hAnsi="Times New Roman" w:cs="Times New Roman"/>
          <w:color w:val="17365D" w:themeColor="text2" w:themeShade="BF"/>
          <w:sz w:val="28"/>
          <w:szCs w:val="28"/>
          <w:lang w:eastAsia="ru-RU"/>
        </w:rPr>
        <w:t>твенный областной университет» (</w:t>
      </w:r>
      <w:r w:rsidRPr="006B4CD7">
        <w:rPr>
          <w:rFonts w:ascii="Times New Roman" w:eastAsia="Times New Roman" w:hAnsi="Times New Roman" w:cs="Times New Roman"/>
          <w:color w:val="17365D" w:themeColor="text2" w:themeShade="BF"/>
          <w:sz w:val="28"/>
          <w:szCs w:val="28"/>
          <w:lang w:eastAsia="ru-RU"/>
        </w:rPr>
        <w:t>ул. Ленская, д. 7</w:t>
      </w:r>
      <w:r w:rsidR="00F76D08" w:rsidRPr="006B4CD7">
        <w:rPr>
          <w:rFonts w:ascii="Times New Roman" w:eastAsia="Times New Roman" w:hAnsi="Times New Roman" w:cs="Times New Roman"/>
          <w:color w:val="17365D" w:themeColor="text2" w:themeShade="BF"/>
          <w:sz w:val="28"/>
          <w:szCs w:val="28"/>
          <w:lang w:eastAsia="ru-RU"/>
        </w:rPr>
        <w:t>)</w:t>
      </w:r>
      <w:r w:rsidRPr="006B4CD7">
        <w:rPr>
          <w:rFonts w:ascii="Times New Roman" w:eastAsia="Times New Roman" w:hAnsi="Times New Roman" w:cs="Times New Roman"/>
          <w:color w:val="17365D" w:themeColor="text2" w:themeShade="BF"/>
          <w:sz w:val="28"/>
          <w:szCs w:val="28"/>
          <w:lang w:eastAsia="ru-RU"/>
        </w:rPr>
        <w:t>;</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ГБОУ ВО Московской области «Академия социального управления»</w:t>
      </w:r>
      <w:r w:rsidR="00F76D08" w:rsidRPr="006B4CD7">
        <w:rPr>
          <w:rFonts w:ascii="Times New Roman" w:eastAsia="Times New Roman" w:hAnsi="Times New Roman" w:cs="Times New Roman"/>
          <w:color w:val="17365D" w:themeColor="text2" w:themeShade="BF"/>
          <w:sz w:val="28"/>
          <w:szCs w:val="28"/>
          <w:lang w:eastAsia="ru-RU"/>
        </w:rPr>
        <w:t xml:space="preserve"> (</w:t>
      </w:r>
      <w:r w:rsidRPr="006B4CD7">
        <w:rPr>
          <w:rFonts w:ascii="Times New Roman" w:eastAsia="Times New Roman" w:hAnsi="Times New Roman" w:cs="Times New Roman"/>
          <w:color w:val="17365D" w:themeColor="text2" w:themeShade="BF"/>
          <w:sz w:val="28"/>
          <w:szCs w:val="28"/>
          <w:lang w:eastAsia="ru-RU"/>
        </w:rPr>
        <w:t>ул. Енисейская, д. 3 корп.5</w:t>
      </w:r>
      <w:r w:rsidR="00F76D08" w:rsidRPr="006B4CD7">
        <w:rPr>
          <w:rFonts w:ascii="Times New Roman" w:eastAsia="Times New Roman" w:hAnsi="Times New Roman" w:cs="Times New Roman"/>
          <w:color w:val="17365D" w:themeColor="text2" w:themeShade="BF"/>
          <w:sz w:val="28"/>
          <w:szCs w:val="28"/>
          <w:lang w:eastAsia="ru-RU"/>
        </w:rPr>
        <w:t>)</w:t>
      </w:r>
      <w:r w:rsidRPr="006B4CD7">
        <w:rPr>
          <w:rFonts w:ascii="Times New Roman" w:eastAsia="Times New Roman" w:hAnsi="Times New Roman" w:cs="Times New Roman"/>
          <w:color w:val="17365D" w:themeColor="text2" w:themeShade="BF"/>
          <w:sz w:val="28"/>
          <w:szCs w:val="28"/>
          <w:lang w:eastAsia="ru-RU"/>
        </w:rPr>
        <w:t>.</w:t>
      </w:r>
    </w:p>
    <w:p w:rsidR="00F13FEE" w:rsidRPr="006B4CD7" w:rsidRDefault="00F13FE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lastRenderedPageBreak/>
        <w:t xml:space="preserve">В соответствии со стандартом раскрытия информации, утвержденным постановлением Правительства Российской Федерации от 23 сентября 2010 года </w:t>
      </w:r>
      <w:r w:rsidRPr="006B4CD7">
        <w:rPr>
          <w:rFonts w:ascii="Times New Roman" w:eastAsia="Times New Roman" w:hAnsi="Times New Roman" w:cs="Times New Roman"/>
          <w:color w:val="17365D" w:themeColor="text2" w:themeShade="BF"/>
          <w:sz w:val="28"/>
          <w:szCs w:val="28"/>
          <w:lang w:eastAsia="ru-RU"/>
        </w:rPr>
        <w:br/>
        <w:t>№ 731 управляющими организациями обеспечен свободный доступ к информации об основных показателях финансово-хозяйственной деятельности на городских</w:t>
      </w:r>
      <w:r w:rsidRPr="006B4CD7">
        <w:rPr>
          <w:rFonts w:ascii="Times New Roman" w:hAnsi="Times New Roman" w:cs="Times New Roman"/>
          <w:color w:val="17365D" w:themeColor="text2" w:themeShade="BF"/>
          <w:sz w:val="28"/>
          <w:szCs w:val="28"/>
        </w:rPr>
        <w:t xml:space="preserve"> </w:t>
      </w:r>
      <w:r w:rsidRPr="006B4CD7">
        <w:rPr>
          <w:rFonts w:ascii="Times New Roman" w:eastAsia="Times New Roman" w:hAnsi="Times New Roman" w:cs="Times New Roman"/>
          <w:color w:val="17365D" w:themeColor="text2" w:themeShade="BF"/>
          <w:sz w:val="28"/>
          <w:szCs w:val="28"/>
          <w:lang w:eastAsia="ru-RU"/>
        </w:rPr>
        <w:t>порталах Реформа ЖКХ и «Дома Москвы».</w:t>
      </w:r>
    </w:p>
    <w:p w:rsidR="00276E3A" w:rsidRPr="006B4CD7" w:rsidRDefault="00276E3A" w:rsidP="00B1190F">
      <w:pPr>
        <w:pStyle w:val="a7"/>
        <w:spacing w:after="0"/>
        <w:ind w:left="284"/>
        <w:rPr>
          <w:rFonts w:ascii="Times New Roman" w:eastAsia="Times New Roman" w:hAnsi="Times New Roman" w:cs="Times New Roman"/>
          <w:color w:val="17365D" w:themeColor="text2" w:themeShade="BF"/>
          <w:sz w:val="28"/>
          <w:szCs w:val="28"/>
          <w:highlight w:val="yellow"/>
          <w:lang w:eastAsia="ru-RU"/>
        </w:rPr>
      </w:pPr>
    </w:p>
    <w:p w:rsidR="00CB5536" w:rsidRPr="006B4CD7" w:rsidRDefault="00CB5536" w:rsidP="00B1190F">
      <w:pPr>
        <w:pStyle w:val="a6"/>
        <w:spacing w:line="276" w:lineRule="auto"/>
        <w:ind w:firstLine="709"/>
        <w:jc w:val="center"/>
        <w:rPr>
          <w:rFonts w:ascii="Times New Roman" w:hAnsi="Times New Roman" w:cs="Times New Roman"/>
          <w:b/>
          <w:color w:val="17365D" w:themeColor="text2" w:themeShade="BF"/>
          <w:sz w:val="28"/>
          <w:szCs w:val="28"/>
          <w:lang w:eastAsia="ru-RU"/>
        </w:rPr>
      </w:pPr>
      <w:r w:rsidRPr="006B4CD7">
        <w:rPr>
          <w:rFonts w:ascii="Times New Roman" w:hAnsi="Times New Roman" w:cs="Times New Roman"/>
          <w:b/>
          <w:color w:val="17365D" w:themeColor="text2" w:themeShade="BF"/>
          <w:sz w:val="28"/>
          <w:szCs w:val="28"/>
          <w:lang w:eastAsia="ru-RU"/>
        </w:rPr>
        <w:t>Благоустройство дворовых территорий</w:t>
      </w:r>
    </w:p>
    <w:p w:rsidR="00676A85" w:rsidRPr="006B4CD7" w:rsidRDefault="00676A85" w:rsidP="00B1190F">
      <w:pPr>
        <w:spacing w:after="0"/>
        <w:jc w:val="center"/>
        <w:rPr>
          <w:rFonts w:ascii="Times New Roman" w:eastAsia="Times New Roman" w:hAnsi="Times New Roman" w:cs="Times New Roman"/>
          <w:b/>
          <w:color w:val="17365D" w:themeColor="text2" w:themeShade="BF"/>
          <w:sz w:val="28"/>
          <w:szCs w:val="28"/>
          <w:lang w:eastAsia="ru-RU"/>
        </w:rPr>
      </w:pP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Программа благоустройства на 2020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 а также по итогам голосования жителей на Портале «Активный</w:t>
      </w:r>
      <w:r w:rsidR="00F76D08" w:rsidRPr="006B4CD7">
        <w:rPr>
          <w:rFonts w:ascii="Times New Roman" w:hAnsi="Times New Roman" w:cs="Times New Roman"/>
          <w:color w:val="17365D" w:themeColor="text2" w:themeShade="BF"/>
          <w:sz w:val="28"/>
          <w:szCs w:val="28"/>
        </w:rPr>
        <w:t xml:space="preserve"> гражданин» и</w:t>
      </w:r>
      <w:r w:rsidRPr="006B4CD7">
        <w:rPr>
          <w:rFonts w:ascii="Times New Roman" w:hAnsi="Times New Roman" w:cs="Times New Roman"/>
          <w:color w:val="17365D" w:themeColor="text2" w:themeShade="BF"/>
          <w:sz w:val="28"/>
          <w:szCs w:val="28"/>
        </w:rPr>
        <w:t xml:space="preserve"> утверждена Советом депутатов муниципального округа Бабушкинский. </w:t>
      </w:r>
    </w:p>
    <w:p w:rsidR="00676A85" w:rsidRPr="006B4CD7" w:rsidRDefault="00676A85" w:rsidP="00B1190F">
      <w:pPr>
        <w:pStyle w:val="a6"/>
        <w:spacing w:line="276" w:lineRule="auto"/>
        <w:ind w:firstLine="709"/>
        <w:jc w:val="both"/>
        <w:rPr>
          <w:rFonts w:ascii="Times New Roman" w:eastAsia="Times New Roman" w:hAnsi="Times New Roman" w:cs="Times New Roman"/>
          <w:b/>
          <w:bCs/>
          <w:iCs/>
          <w:color w:val="17365D" w:themeColor="text2" w:themeShade="BF"/>
          <w:sz w:val="28"/>
          <w:szCs w:val="28"/>
          <w:lang w:eastAsia="ru-RU"/>
        </w:rPr>
      </w:pPr>
      <w:r w:rsidRPr="006B4CD7">
        <w:rPr>
          <w:rFonts w:ascii="Times New Roman" w:hAnsi="Times New Roman" w:cs="Times New Roman"/>
          <w:color w:val="17365D" w:themeColor="text2" w:themeShade="BF"/>
          <w:sz w:val="28"/>
          <w:szCs w:val="28"/>
        </w:rPr>
        <w:t xml:space="preserve">Благоустройство выполнялось по двум программам – за счет средств стимулирования управ районов и за счет средств «Благоустройство территорий жилой застройки. Общая сумма составила </w:t>
      </w:r>
      <w:r w:rsidRPr="006B4CD7">
        <w:rPr>
          <w:rFonts w:ascii="Times New Roman" w:hAnsi="Times New Roman" w:cs="Times New Roman"/>
          <w:b/>
          <w:color w:val="17365D" w:themeColor="text2" w:themeShade="BF"/>
          <w:sz w:val="28"/>
          <w:szCs w:val="28"/>
        </w:rPr>
        <w:t xml:space="preserve">33886, </w:t>
      </w:r>
      <w:r w:rsidR="00747707" w:rsidRPr="006B4CD7">
        <w:rPr>
          <w:rFonts w:ascii="Times New Roman" w:hAnsi="Times New Roman" w:cs="Times New Roman"/>
          <w:b/>
          <w:color w:val="17365D" w:themeColor="text2" w:themeShade="BF"/>
          <w:sz w:val="28"/>
          <w:szCs w:val="28"/>
        </w:rPr>
        <w:t>58 тыс.руб.</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lang w:bidi="en-US"/>
        </w:rPr>
      </w:pPr>
      <w:r w:rsidRPr="006B4CD7">
        <w:rPr>
          <w:rFonts w:ascii="Times New Roman" w:hAnsi="Times New Roman" w:cs="Times New Roman"/>
          <w:color w:val="17365D" w:themeColor="text2" w:themeShade="BF"/>
          <w:sz w:val="28"/>
          <w:szCs w:val="28"/>
          <w:lang w:bidi="en-US"/>
        </w:rPr>
        <w:t>В связи с пандемией и ограничительными мерами работы выполнялись только по ремонту асфальтобетонного покрытия и замене бортового камня.</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lang w:bidi="en-US"/>
        </w:rPr>
      </w:pPr>
    </w:p>
    <w:p w:rsidR="00676A85" w:rsidRPr="006B4CD7" w:rsidRDefault="00676A85" w:rsidP="00B1190F">
      <w:pPr>
        <w:pStyle w:val="a6"/>
        <w:spacing w:line="276" w:lineRule="auto"/>
        <w:ind w:firstLine="709"/>
        <w:jc w:val="both"/>
        <w:rPr>
          <w:rFonts w:ascii="Times New Roman" w:hAnsi="Times New Roman" w:cs="Times New Roman"/>
          <w:b/>
          <w:color w:val="17365D" w:themeColor="text2" w:themeShade="BF"/>
          <w:sz w:val="28"/>
          <w:szCs w:val="28"/>
          <w:u w:val="single"/>
          <w:lang w:bidi="en-US"/>
        </w:rPr>
      </w:pPr>
      <w:r w:rsidRPr="006B4CD7">
        <w:rPr>
          <w:rFonts w:ascii="Times New Roman" w:hAnsi="Times New Roman" w:cs="Times New Roman"/>
          <w:b/>
          <w:color w:val="17365D" w:themeColor="text2" w:themeShade="BF"/>
          <w:sz w:val="28"/>
          <w:szCs w:val="28"/>
          <w:u w:val="single"/>
          <w:lang w:bidi="en-US"/>
        </w:rPr>
        <w:t>За счет средств СУР на сумму – 2614, 50 тыс. руб.</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Благоустройство 2 дворовых территорий по адресам:</w:t>
      </w:r>
    </w:p>
    <w:p w:rsidR="00676A85" w:rsidRPr="006B4CD7" w:rsidRDefault="00F76D08" w:rsidP="00B1190F">
      <w:pPr>
        <w:pStyle w:val="a6"/>
        <w:spacing w:line="276" w:lineRule="auto"/>
        <w:ind w:firstLine="709"/>
        <w:jc w:val="both"/>
        <w:rPr>
          <w:rFonts w:ascii="Times New Roman" w:hAnsi="Times New Roman" w:cs="Times New Roman"/>
          <w:color w:val="17365D" w:themeColor="text2" w:themeShade="BF"/>
          <w:sz w:val="28"/>
          <w:szCs w:val="28"/>
          <w:lang w:bidi="en-US"/>
        </w:rPr>
      </w:pPr>
      <w:r w:rsidRPr="006B4CD7">
        <w:rPr>
          <w:rFonts w:ascii="Times New Roman" w:hAnsi="Times New Roman" w:cs="Times New Roman"/>
          <w:color w:val="17365D" w:themeColor="text2" w:themeShade="BF"/>
          <w:sz w:val="28"/>
          <w:szCs w:val="28"/>
          <w:lang w:bidi="en-US"/>
        </w:rPr>
        <w:t>- Менжинского ул., д.</w:t>
      </w:r>
      <w:r w:rsidR="00676A85" w:rsidRPr="006B4CD7">
        <w:rPr>
          <w:rFonts w:ascii="Times New Roman" w:hAnsi="Times New Roman" w:cs="Times New Roman"/>
          <w:color w:val="17365D" w:themeColor="text2" w:themeShade="BF"/>
          <w:sz w:val="28"/>
          <w:szCs w:val="28"/>
          <w:lang w:bidi="en-US"/>
        </w:rPr>
        <w:t>38 к.2</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lang w:bidi="en-US"/>
        </w:rPr>
      </w:pPr>
      <w:r w:rsidRPr="006B4CD7">
        <w:rPr>
          <w:rFonts w:ascii="Times New Roman" w:hAnsi="Times New Roman" w:cs="Times New Roman"/>
          <w:color w:val="17365D" w:themeColor="text2" w:themeShade="BF"/>
          <w:sz w:val="28"/>
          <w:szCs w:val="28"/>
          <w:lang w:bidi="en-US"/>
        </w:rPr>
        <w:t>- Летчика Бабушкина ул.</w:t>
      </w:r>
      <w:r w:rsidR="00F76D08" w:rsidRPr="006B4CD7">
        <w:rPr>
          <w:rFonts w:ascii="Times New Roman" w:hAnsi="Times New Roman" w:cs="Times New Roman"/>
          <w:color w:val="17365D" w:themeColor="text2" w:themeShade="BF"/>
          <w:sz w:val="28"/>
          <w:szCs w:val="28"/>
          <w:lang w:bidi="en-US"/>
        </w:rPr>
        <w:t>, д.</w:t>
      </w:r>
      <w:r w:rsidRPr="006B4CD7">
        <w:rPr>
          <w:rFonts w:ascii="Times New Roman" w:hAnsi="Times New Roman" w:cs="Times New Roman"/>
          <w:color w:val="17365D" w:themeColor="text2" w:themeShade="BF"/>
          <w:sz w:val="28"/>
          <w:szCs w:val="28"/>
          <w:lang w:bidi="en-US"/>
        </w:rPr>
        <w:t xml:space="preserve"> 31</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lang w:bidi="en-US"/>
        </w:rPr>
      </w:pPr>
    </w:p>
    <w:p w:rsidR="00676A85" w:rsidRPr="006B4CD7" w:rsidRDefault="00676A85" w:rsidP="00B1190F">
      <w:pPr>
        <w:pStyle w:val="a6"/>
        <w:spacing w:line="276" w:lineRule="auto"/>
        <w:ind w:firstLine="709"/>
        <w:jc w:val="both"/>
        <w:rPr>
          <w:rFonts w:ascii="Times New Roman" w:hAnsi="Times New Roman" w:cs="Times New Roman"/>
          <w:b/>
          <w:i/>
          <w:color w:val="17365D" w:themeColor="text2" w:themeShade="BF"/>
          <w:sz w:val="28"/>
          <w:szCs w:val="28"/>
          <w:lang w:bidi="en-US"/>
        </w:rPr>
      </w:pPr>
      <w:r w:rsidRPr="006B4CD7">
        <w:rPr>
          <w:rFonts w:ascii="Times New Roman" w:hAnsi="Times New Roman" w:cs="Times New Roman"/>
          <w:b/>
          <w:i/>
          <w:color w:val="17365D" w:themeColor="text2" w:themeShade="BF"/>
          <w:sz w:val="28"/>
          <w:szCs w:val="28"/>
          <w:lang w:bidi="en-US"/>
        </w:rPr>
        <w:t>Объемы работ:</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ремонт АБП проезжей части – 1778 м2;</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ремонт АБП тротуара – 917,81 м2</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замена бортового камня – 402 </w:t>
      </w:r>
      <w:proofErr w:type="spellStart"/>
      <w:r w:rsidRPr="006B4CD7">
        <w:rPr>
          <w:rFonts w:ascii="Times New Roman" w:hAnsi="Times New Roman" w:cs="Times New Roman"/>
          <w:color w:val="17365D" w:themeColor="text2" w:themeShade="BF"/>
          <w:sz w:val="28"/>
          <w:szCs w:val="28"/>
        </w:rPr>
        <w:t>пог.м</w:t>
      </w:r>
      <w:proofErr w:type="spellEnd"/>
      <w:r w:rsidRPr="006B4CD7">
        <w:rPr>
          <w:rFonts w:ascii="Times New Roman" w:hAnsi="Times New Roman" w:cs="Times New Roman"/>
          <w:color w:val="17365D" w:themeColor="text2" w:themeShade="BF"/>
          <w:sz w:val="28"/>
          <w:szCs w:val="28"/>
        </w:rPr>
        <w:t>.</w:t>
      </w:r>
    </w:p>
    <w:p w:rsidR="00676A85" w:rsidRPr="006B4CD7" w:rsidRDefault="00676A85" w:rsidP="00B1190F">
      <w:pPr>
        <w:pStyle w:val="a6"/>
        <w:spacing w:line="276" w:lineRule="auto"/>
        <w:ind w:firstLine="709"/>
        <w:jc w:val="both"/>
        <w:rPr>
          <w:rFonts w:ascii="Times New Roman" w:hAnsi="Times New Roman" w:cs="Times New Roman"/>
          <w:b/>
          <w:color w:val="17365D" w:themeColor="text2" w:themeShade="BF"/>
          <w:sz w:val="28"/>
          <w:szCs w:val="28"/>
          <w:lang w:bidi="en-US"/>
        </w:rPr>
      </w:pPr>
    </w:p>
    <w:p w:rsidR="00676A85" w:rsidRPr="006B4CD7" w:rsidRDefault="00676A85" w:rsidP="00B1190F">
      <w:pPr>
        <w:pStyle w:val="a6"/>
        <w:spacing w:line="276" w:lineRule="auto"/>
        <w:ind w:firstLine="709"/>
        <w:jc w:val="both"/>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За счет средств «Благоустройство территорий жилой застройки» на сумму 31 272,08 </w:t>
      </w:r>
      <w:proofErr w:type="spellStart"/>
      <w:proofErr w:type="gramStart"/>
      <w:r w:rsidRPr="006B4CD7">
        <w:rPr>
          <w:rFonts w:ascii="Times New Roman" w:hAnsi="Times New Roman" w:cs="Times New Roman"/>
          <w:b/>
          <w:color w:val="17365D" w:themeColor="text2" w:themeShade="BF"/>
          <w:sz w:val="28"/>
          <w:szCs w:val="28"/>
        </w:rPr>
        <w:t>тыс.руб</w:t>
      </w:r>
      <w:proofErr w:type="spellEnd"/>
      <w:proofErr w:type="gramEnd"/>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Благоустройство 19 дворовых территорий по адресам:</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Менжинского ул. 38 к.1 </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Олонецкий пр. 4</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Олонецкий пр. 10, 8 </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Олонецкий пр. 12</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Енисейская ул. 25</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Енисейская ул. 29</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Енисейская ул. 31 к.1</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Летчика Бабушкина ул. 31</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Староватутинский пр. 13</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Енисейская ул. 21</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 Енисейская ул. 30</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Енисейская ул. 26</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Енисейская ул. 34</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Менжинского ул. 32 к.1</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Олонецкий пр. 18</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Олонецкий пр. 18 к.1</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Олонецкий пр. 20</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Староватутинский пр. 17</w:t>
      </w:r>
    </w:p>
    <w:p w:rsidR="00676A85" w:rsidRPr="006B4CD7" w:rsidRDefault="00676A85" w:rsidP="00B1190F">
      <w:pPr>
        <w:pStyle w:val="a6"/>
        <w:spacing w:line="276" w:lineRule="auto"/>
        <w:ind w:firstLine="709"/>
        <w:jc w:val="both"/>
        <w:rPr>
          <w:rFonts w:ascii="Times New Roman" w:hAnsi="Times New Roman" w:cs="Times New Roman"/>
          <w:b/>
          <w:color w:val="17365D" w:themeColor="text2" w:themeShade="BF"/>
          <w:sz w:val="28"/>
          <w:szCs w:val="28"/>
        </w:rPr>
      </w:pPr>
      <w:r w:rsidRPr="006B4CD7">
        <w:rPr>
          <w:rFonts w:ascii="Times New Roman" w:hAnsi="Times New Roman" w:cs="Times New Roman"/>
          <w:color w:val="17365D" w:themeColor="text2" w:themeShade="BF"/>
          <w:sz w:val="28"/>
          <w:szCs w:val="28"/>
        </w:rPr>
        <w:t>- Менжинского ул. 38 к.3</w:t>
      </w:r>
      <w:r w:rsidRPr="006B4CD7">
        <w:rPr>
          <w:rFonts w:ascii="Times New Roman" w:hAnsi="Times New Roman" w:cs="Times New Roman"/>
          <w:b/>
          <w:color w:val="17365D" w:themeColor="text2" w:themeShade="BF"/>
          <w:sz w:val="28"/>
          <w:szCs w:val="28"/>
        </w:rPr>
        <w:t xml:space="preserve"> </w:t>
      </w:r>
    </w:p>
    <w:p w:rsidR="00676A85" w:rsidRPr="006B4CD7" w:rsidRDefault="00676A85" w:rsidP="00B1190F">
      <w:pPr>
        <w:pStyle w:val="a6"/>
        <w:spacing w:line="276" w:lineRule="auto"/>
        <w:jc w:val="both"/>
        <w:rPr>
          <w:rFonts w:ascii="Times New Roman" w:hAnsi="Times New Roman" w:cs="Times New Roman"/>
          <w:b/>
          <w:color w:val="17365D" w:themeColor="text2" w:themeShade="BF"/>
          <w:sz w:val="28"/>
          <w:szCs w:val="28"/>
        </w:rPr>
      </w:pPr>
    </w:p>
    <w:p w:rsidR="00676A85" w:rsidRPr="006B4CD7" w:rsidRDefault="00676A85" w:rsidP="00B1190F">
      <w:pPr>
        <w:pStyle w:val="a6"/>
        <w:spacing w:line="276" w:lineRule="auto"/>
        <w:ind w:firstLine="709"/>
        <w:jc w:val="both"/>
        <w:rPr>
          <w:rFonts w:ascii="Times New Roman" w:hAnsi="Times New Roman" w:cs="Times New Roman"/>
          <w:b/>
          <w:i/>
          <w:color w:val="17365D" w:themeColor="text2" w:themeShade="BF"/>
          <w:sz w:val="28"/>
          <w:szCs w:val="28"/>
        </w:rPr>
      </w:pPr>
      <w:r w:rsidRPr="006B4CD7">
        <w:rPr>
          <w:rFonts w:ascii="Times New Roman" w:hAnsi="Times New Roman" w:cs="Times New Roman"/>
          <w:b/>
          <w:i/>
          <w:color w:val="17365D" w:themeColor="text2" w:themeShade="BF"/>
          <w:sz w:val="28"/>
          <w:szCs w:val="28"/>
        </w:rPr>
        <w:t>Объемы работ:</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ремонт АБП проезжей части – 22984 м2;</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ремонт АБП тротуара – 5382,19 м2</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ремонт АБП парковок – 3416 м2;</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замена бортового камня – 4274 </w:t>
      </w:r>
      <w:proofErr w:type="spellStart"/>
      <w:r w:rsidRPr="006B4CD7">
        <w:rPr>
          <w:rFonts w:ascii="Times New Roman" w:hAnsi="Times New Roman" w:cs="Times New Roman"/>
          <w:color w:val="17365D" w:themeColor="text2" w:themeShade="BF"/>
          <w:sz w:val="28"/>
          <w:szCs w:val="28"/>
        </w:rPr>
        <w:t>пог.м</w:t>
      </w:r>
      <w:proofErr w:type="spellEnd"/>
      <w:r w:rsidRPr="006B4CD7">
        <w:rPr>
          <w:rFonts w:ascii="Times New Roman" w:hAnsi="Times New Roman" w:cs="Times New Roman"/>
          <w:color w:val="17365D" w:themeColor="text2" w:themeShade="BF"/>
          <w:sz w:val="28"/>
          <w:szCs w:val="28"/>
        </w:rPr>
        <w:t>.</w:t>
      </w: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установка садового камня – 699 </w:t>
      </w:r>
      <w:proofErr w:type="spellStart"/>
      <w:r w:rsidRPr="006B4CD7">
        <w:rPr>
          <w:rFonts w:ascii="Times New Roman" w:hAnsi="Times New Roman" w:cs="Times New Roman"/>
          <w:color w:val="17365D" w:themeColor="text2" w:themeShade="BF"/>
          <w:sz w:val="28"/>
          <w:szCs w:val="28"/>
        </w:rPr>
        <w:t>пог.м</w:t>
      </w:r>
      <w:proofErr w:type="spellEnd"/>
      <w:r w:rsidRPr="006B4CD7">
        <w:rPr>
          <w:rFonts w:ascii="Times New Roman" w:hAnsi="Times New Roman" w:cs="Times New Roman"/>
          <w:color w:val="17365D" w:themeColor="text2" w:themeShade="BF"/>
          <w:sz w:val="28"/>
          <w:szCs w:val="28"/>
        </w:rPr>
        <w:t>.</w:t>
      </w:r>
    </w:p>
    <w:p w:rsidR="00122F79" w:rsidRPr="006B4CD7" w:rsidRDefault="00122F79" w:rsidP="00B1190F">
      <w:pPr>
        <w:pStyle w:val="a6"/>
        <w:spacing w:line="276" w:lineRule="auto"/>
        <w:ind w:firstLine="709"/>
        <w:jc w:val="both"/>
        <w:rPr>
          <w:rFonts w:ascii="Times New Roman" w:hAnsi="Times New Roman" w:cs="Times New Roman"/>
          <w:color w:val="17365D" w:themeColor="text2" w:themeShade="BF"/>
          <w:sz w:val="28"/>
          <w:szCs w:val="28"/>
          <w:highlight w:val="yellow"/>
          <w:lang w:eastAsia="ru-RU"/>
        </w:rPr>
      </w:pPr>
    </w:p>
    <w:p w:rsidR="00676A85" w:rsidRPr="006B4CD7" w:rsidRDefault="00A62F6B" w:rsidP="00B1190F">
      <w:pPr>
        <w:pStyle w:val="a6"/>
        <w:spacing w:line="276" w:lineRule="auto"/>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Акция «Миллион деревьев»</w:t>
      </w:r>
    </w:p>
    <w:p w:rsidR="00A62F6B" w:rsidRPr="006B4CD7" w:rsidRDefault="00A62F6B" w:rsidP="00B1190F">
      <w:pPr>
        <w:pStyle w:val="a6"/>
        <w:spacing w:line="276" w:lineRule="auto"/>
        <w:ind w:firstLine="709"/>
        <w:jc w:val="center"/>
        <w:rPr>
          <w:rFonts w:ascii="Times New Roman" w:hAnsi="Times New Roman" w:cs="Times New Roman"/>
          <w:b/>
          <w:color w:val="17365D" w:themeColor="text2" w:themeShade="BF"/>
          <w:sz w:val="28"/>
          <w:szCs w:val="28"/>
        </w:rPr>
      </w:pPr>
    </w:p>
    <w:p w:rsidR="00676A85" w:rsidRPr="006B4CD7" w:rsidRDefault="00676A85" w:rsidP="00B1190F">
      <w:pPr>
        <w:pStyle w:val="a6"/>
        <w:spacing w:line="276" w:lineRule="auto"/>
        <w:ind w:firstLine="709"/>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В 2020 году в Бабушкинском районе осуществлялись посадки деревьев и кустарников по программе «Миллион деревьев». Весной 2020 года было высажено 186 деревьев и 17104 кустарников. Осенью 2020 года было высажено 5 деревьев, 815 кустарников, живая изгородь – 7235 кустарников.</w:t>
      </w:r>
    </w:p>
    <w:p w:rsidR="004A7427" w:rsidRPr="006B4CD7" w:rsidRDefault="004A7427" w:rsidP="00B1190F">
      <w:pPr>
        <w:spacing w:after="0"/>
        <w:ind w:left="707" w:firstLine="709"/>
        <w:jc w:val="both"/>
        <w:rPr>
          <w:rFonts w:ascii="Times New Roman" w:hAnsi="Times New Roman" w:cs="Times New Roman"/>
          <w:color w:val="17365D" w:themeColor="text2" w:themeShade="BF"/>
          <w:sz w:val="28"/>
          <w:szCs w:val="28"/>
        </w:rPr>
      </w:pPr>
    </w:p>
    <w:p w:rsidR="00C66C8A" w:rsidRPr="006B4CD7" w:rsidRDefault="004A7427" w:rsidP="00B1190F">
      <w:pPr>
        <w:spacing w:after="0"/>
        <w:ind w:left="707"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Установка опор наружного освещения</w:t>
      </w:r>
    </w:p>
    <w:p w:rsidR="004A7427" w:rsidRPr="006B4CD7" w:rsidRDefault="004A7427" w:rsidP="00B1190F">
      <w:pPr>
        <w:spacing w:after="0"/>
        <w:ind w:left="707" w:firstLine="709"/>
        <w:jc w:val="both"/>
        <w:rPr>
          <w:rFonts w:ascii="Times New Roman" w:hAnsi="Times New Roman" w:cs="Times New Roman"/>
          <w:color w:val="17365D" w:themeColor="text2" w:themeShade="BF"/>
          <w:sz w:val="28"/>
          <w:szCs w:val="28"/>
        </w:rPr>
      </w:pPr>
    </w:p>
    <w:p w:rsidR="00C66C8A" w:rsidRPr="006B4CD7" w:rsidRDefault="00C66C8A" w:rsidP="00B1190F">
      <w:pPr>
        <w:spacing w:after="0"/>
        <w:ind w:firstLine="707"/>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За отчетный период 2020 года на территории Бабушкинского района было установлено 27 опор наружного освещения по следующим адресам:</w:t>
      </w:r>
    </w:p>
    <w:p w:rsidR="00C66C8A" w:rsidRPr="006B4CD7"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Осташковская ул., д.17 – 2 шт.</w:t>
      </w:r>
    </w:p>
    <w:p w:rsidR="00C66C8A" w:rsidRPr="006B4CD7"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Енисейская ул., д.32 к.2 – 2 шт.</w:t>
      </w:r>
    </w:p>
    <w:p w:rsidR="00C66C8A" w:rsidRPr="000E0EE3"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Менжинского ул., д.24, к.2 – 3 шт.</w:t>
      </w:r>
    </w:p>
    <w:p w:rsidR="00C66C8A" w:rsidRPr="006B4CD7"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Менжинского ул., д.20, к.1 – 3 шт.</w:t>
      </w:r>
    </w:p>
    <w:p w:rsidR="00C66C8A" w:rsidRPr="006B4CD7"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Печорская ул., д.4 – 3 шт.</w:t>
      </w:r>
    </w:p>
    <w:p w:rsidR="00C66C8A" w:rsidRPr="006B4CD7"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Ленская ул., д.23 – 4 шт.</w:t>
      </w:r>
    </w:p>
    <w:p w:rsidR="00C66C8A" w:rsidRPr="006B4CD7"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Чичерина ул., д.8, к.2 – 6 шт.</w:t>
      </w:r>
    </w:p>
    <w:p w:rsidR="00C66C8A" w:rsidRPr="006B4CD7" w:rsidRDefault="00C66C8A" w:rsidP="00B1190F">
      <w:pPr>
        <w:spacing w:after="0"/>
        <w:ind w:left="707"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Чичерина ул., д.2/9 – 4 шт.</w:t>
      </w:r>
    </w:p>
    <w:p w:rsidR="007939B9" w:rsidRPr="006B4CD7" w:rsidRDefault="007939B9" w:rsidP="00B1190F">
      <w:pPr>
        <w:spacing w:after="0"/>
        <w:ind w:firstLine="360"/>
        <w:jc w:val="center"/>
        <w:rPr>
          <w:rFonts w:ascii="Times New Roman" w:eastAsia="Times New Roman" w:hAnsi="Times New Roman" w:cs="Times New Roman"/>
          <w:b/>
          <w:color w:val="17365D" w:themeColor="text2" w:themeShade="BF"/>
          <w:sz w:val="28"/>
          <w:szCs w:val="28"/>
          <w:highlight w:val="yellow"/>
          <w:lang w:eastAsia="ru-RU"/>
        </w:rPr>
      </w:pPr>
    </w:p>
    <w:p w:rsidR="00276E3A" w:rsidRPr="006B4CD7" w:rsidRDefault="00276E3A" w:rsidP="00B1190F">
      <w:pPr>
        <w:pStyle w:val="a6"/>
        <w:spacing w:line="276" w:lineRule="auto"/>
        <w:jc w:val="both"/>
        <w:rPr>
          <w:rFonts w:ascii="Times New Roman" w:hAnsi="Times New Roman" w:cs="Times New Roman"/>
          <w:b/>
          <w:color w:val="17365D" w:themeColor="text2" w:themeShade="BF"/>
          <w:sz w:val="28"/>
          <w:szCs w:val="28"/>
          <w:highlight w:val="yellow"/>
          <w:lang w:eastAsia="ru-RU"/>
        </w:rPr>
      </w:pPr>
    </w:p>
    <w:p w:rsidR="00F66CB2" w:rsidRPr="006B4CD7" w:rsidRDefault="001B3426"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Обновление лифтового оборудования в многоквартирных домах</w:t>
      </w:r>
    </w:p>
    <w:p w:rsidR="00A577CF" w:rsidRPr="006B4CD7" w:rsidRDefault="00A577CF" w:rsidP="00B1190F">
      <w:pPr>
        <w:spacing w:after="0"/>
        <w:ind w:firstLine="708"/>
        <w:jc w:val="center"/>
        <w:rPr>
          <w:rFonts w:ascii="Times New Roman" w:hAnsi="Times New Roman" w:cs="Times New Roman"/>
          <w:b/>
          <w:color w:val="17365D" w:themeColor="text2" w:themeShade="BF"/>
          <w:sz w:val="28"/>
          <w:szCs w:val="28"/>
        </w:rPr>
      </w:pPr>
    </w:p>
    <w:p w:rsidR="00F66CB2" w:rsidRPr="006B4CD7" w:rsidRDefault="00F66CB2" w:rsidP="00B1190F">
      <w:pPr>
        <w:spacing w:after="0"/>
        <w:ind w:firstLine="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В</w:t>
      </w:r>
      <w:r w:rsidR="009D7B27" w:rsidRPr="006B4CD7">
        <w:rPr>
          <w:rFonts w:ascii="Times New Roman" w:hAnsi="Times New Roman" w:cs="Times New Roman"/>
          <w:color w:val="17365D" w:themeColor="text2" w:themeShade="BF"/>
          <w:sz w:val="28"/>
          <w:szCs w:val="28"/>
        </w:rPr>
        <w:t xml:space="preserve"> жилом фонде Бабушкинского района</w:t>
      </w:r>
      <w:r w:rsidRPr="006B4CD7">
        <w:rPr>
          <w:rFonts w:ascii="Times New Roman" w:hAnsi="Times New Roman" w:cs="Times New Roman"/>
          <w:color w:val="17365D" w:themeColor="text2" w:themeShade="BF"/>
          <w:sz w:val="28"/>
          <w:szCs w:val="28"/>
        </w:rPr>
        <w:t xml:space="preserve"> установлено 144 пассажирских лифта 37 грузовых лифтов и 10 навесных лифтов, которые обслуживает специализированная организация ООО «СП «Практика».</w:t>
      </w:r>
    </w:p>
    <w:p w:rsidR="0035066B" w:rsidRPr="006B4CD7" w:rsidRDefault="00F66CB2" w:rsidP="00B1190F">
      <w:pPr>
        <w:spacing w:after="0"/>
        <w:ind w:firstLine="709"/>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w:t>
      </w:r>
      <w:r w:rsidR="009D7B27" w:rsidRPr="006B4CD7">
        <w:rPr>
          <w:rFonts w:ascii="Times New Roman" w:hAnsi="Times New Roman" w:cs="Times New Roman"/>
          <w:color w:val="17365D" w:themeColor="text2" w:themeShade="BF"/>
          <w:sz w:val="28"/>
          <w:szCs w:val="28"/>
        </w:rPr>
        <w:t xml:space="preserve"> в</w:t>
      </w:r>
      <w:r w:rsidR="000D3C0C">
        <w:rPr>
          <w:rFonts w:ascii="Times New Roman" w:hAnsi="Times New Roman" w:cs="Times New Roman"/>
          <w:color w:val="17365D" w:themeColor="text2" w:themeShade="BF"/>
          <w:sz w:val="28"/>
          <w:szCs w:val="28"/>
        </w:rPr>
        <w:t xml:space="preserve"> 6</w:t>
      </w:r>
      <w:r w:rsidR="009D7B27" w:rsidRPr="006B4CD7">
        <w:rPr>
          <w:rFonts w:ascii="Times New Roman" w:hAnsi="Times New Roman" w:cs="Times New Roman"/>
          <w:color w:val="17365D" w:themeColor="text2" w:themeShade="BF"/>
          <w:sz w:val="28"/>
          <w:szCs w:val="28"/>
        </w:rPr>
        <w:t xml:space="preserve"> МКД </w:t>
      </w:r>
      <w:r w:rsidR="002C474E" w:rsidRPr="006B4CD7">
        <w:rPr>
          <w:rFonts w:ascii="Times New Roman" w:hAnsi="Times New Roman" w:cs="Times New Roman"/>
          <w:color w:val="17365D" w:themeColor="text2" w:themeShade="BF"/>
          <w:sz w:val="28"/>
          <w:szCs w:val="28"/>
        </w:rPr>
        <w:t xml:space="preserve">были </w:t>
      </w:r>
      <w:r w:rsidRPr="006B4CD7">
        <w:rPr>
          <w:rFonts w:ascii="Times New Roman" w:hAnsi="Times New Roman" w:cs="Times New Roman"/>
          <w:color w:val="17365D" w:themeColor="text2" w:themeShade="BF"/>
          <w:sz w:val="28"/>
          <w:szCs w:val="28"/>
        </w:rPr>
        <w:t>проведены работы по замене</w:t>
      </w:r>
      <w:r w:rsidR="009D7B27" w:rsidRPr="006B4CD7">
        <w:rPr>
          <w:rFonts w:ascii="Times New Roman" w:hAnsi="Times New Roman" w:cs="Times New Roman"/>
          <w:color w:val="17365D" w:themeColor="text2" w:themeShade="BF"/>
          <w:sz w:val="28"/>
          <w:szCs w:val="28"/>
        </w:rPr>
        <w:t xml:space="preserve"> </w:t>
      </w:r>
      <w:r w:rsidR="002C474E" w:rsidRPr="006B4CD7">
        <w:rPr>
          <w:rFonts w:ascii="Times New Roman" w:hAnsi="Times New Roman" w:cs="Times New Roman"/>
          <w:color w:val="17365D" w:themeColor="text2" w:themeShade="BF"/>
          <w:sz w:val="28"/>
          <w:szCs w:val="28"/>
        </w:rPr>
        <w:t>лифтового оборудования по адресам:</w:t>
      </w:r>
    </w:p>
    <w:p w:rsidR="002C474E" w:rsidRPr="006B4CD7" w:rsidRDefault="002C474E" w:rsidP="00B1190F">
      <w:pPr>
        <w:spacing w:after="0"/>
        <w:ind w:firstLine="709"/>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Коминтерна д.12 кор.2 (1 лифт)</w:t>
      </w:r>
    </w:p>
    <w:p w:rsidR="002C474E" w:rsidRPr="006B4CD7" w:rsidRDefault="002C474E" w:rsidP="00B1190F">
      <w:pPr>
        <w:spacing w:after="0"/>
        <w:ind w:firstLine="709"/>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Верхоянская, д.2 (1 лифт)</w:t>
      </w:r>
    </w:p>
    <w:p w:rsidR="002C474E" w:rsidRPr="006B4CD7" w:rsidRDefault="002C474E" w:rsidP="00B1190F">
      <w:pPr>
        <w:spacing w:after="0"/>
        <w:ind w:firstLine="709"/>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Печорская ул., д.6</w:t>
      </w:r>
    </w:p>
    <w:p w:rsidR="002C474E" w:rsidRPr="006B4CD7" w:rsidRDefault="002C474E" w:rsidP="00B1190F">
      <w:pPr>
        <w:spacing w:after="0"/>
        <w:ind w:firstLine="709"/>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Печорская ул., д.8</w:t>
      </w:r>
    </w:p>
    <w:p w:rsidR="002C474E" w:rsidRPr="006B4CD7" w:rsidRDefault="002C474E" w:rsidP="00B1190F">
      <w:pPr>
        <w:spacing w:after="0"/>
        <w:ind w:firstLine="709"/>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Летчика Бабушкина, д.33, корп.1</w:t>
      </w:r>
    </w:p>
    <w:p w:rsidR="002C474E" w:rsidRPr="006B4CD7" w:rsidRDefault="002C474E" w:rsidP="00B1190F">
      <w:pPr>
        <w:spacing w:after="0"/>
        <w:ind w:firstLine="709"/>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Летчика Бабушкина, д.31, корп.2</w:t>
      </w:r>
    </w:p>
    <w:p w:rsidR="002C474E" w:rsidRPr="006B4CD7" w:rsidRDefault="002C474E" w:rsidP="00B1190F">
      <w:pPr>
        <w:spacing w:after="0"/>
        <w:ind w:firstLine="709"/>
        <w:rPr>
          <w:rFonts w:ascii="Times New Roman" w:hAnsi="Times New Roman" w:cs="Times New Roman"/>
          <w:color w:val="17365D" w:themeColor="text2" w:themeShade="BF"/>
          <w:sz w:val="28"/>
          <w:szCs w:val="28"/>
        </w:rPr>
      </w:pPr>
    </w:p>
    <w:p w:rsidR="00A577CF" w:rsidRPr="006B4CD7" w:rsidRDefault="0035066B"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Капитальный ремонт многоквартирных домов </w:t>
      </w:r>
    </w:p>
    <w:p w:rsidR="0035066B" w:rsidRPr="006B4CD7" w:rsidRDefault="0035066B"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по региональной программе капитального ремонта</w:t>
      </w:r>
    </w:p>
    <w:p w:rsidR="0035066B" w:rsidRPr="006B4CD7" w:rsidRDefault="0035066B" w:rsidP="00B1190F">
      <w:pPr>
        <w:spacing w:after="0"/>
        <w:ind w:firstLine="708"/>
        <w:jc w:val="both"/>
        <w:rPr>
          <w:rFonts w:ascii="Times New Roman" w:hAnsi="Times New Roman" w:cs="Times New Roman"/>
          <w:b/>
          <w:color w:val="17365D" w:themeColor="text2" w:themeShade="BF"/>
          <w:sz w:val="28"/>
          <w:szCs w:val="28"/>
        </w:rPr>
      </w:pPr>
    </w:p>
    <w:p w:rsidR="0035066B" w:rsidRPr="006B4CD7" w:rsidRDefault="0035066B" w:rsidP="00B1190F">
      <w:pPr>
        <w:spacing w:after="0"/>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рамках региональной программы по капитальному ремонту в 2020 году </w:t>
      </w:r>
      <w:r w:rsidR="00AD3FA3" w:rsidRPr="006B4CD7">
        <w:rPr>
          <w:rFonts w:ascii="Times New Roman" w:hAnsi="Times New Roman" w:cs="Times New Roman"/>
          <w:color w:val="17365D" w:themeColor="text2" w:themeShade="BF"/>
          <w:sz w:val="28"/>
          <w:szCs w:val="28"/>
        </w:rPr>
        <w:t>были выполнены работы по ремонту</w:t>
      </w:r>
      <w:r w:rsidRPr="006B4CD7">
        <w:rPr>
          <w:rFonts w:ascii="Times New Roman" w:hAnsi="Times New Roman" w:cs="Times New Roman"/>
          <w:color w:val="17365D" w:themeColor="text2" w:themeShade="BF"/>
          <w:sz w:val="28"/>
          <w:szCs w:val="28"/>
        </w:rPr>
        <w:t xml:space="preserve"> общедомового имущества в 8 МКД Бабушкинского района:</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ул.  Ленская, д. 10, к. 2 </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Верхоянская, д. 10</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Летчика Бабушкина, д. 37 к. 2</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Енисейская, д. 16/21</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Енисейская, д. 17, к. 1</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Енисейская, д. 17, к. 2</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Летчика Бабушкина д. 10/1</w:t>
      </w:r>
    </w:p>
    <w:p w:rsidR="0035066B" w:rsidRPr="006B4CD7" w:rsidRDefault="0035066B" w:rsidP="00B1190F">
      <w:pPr>
        <w:numPr>
          <w:ilvl w:val="0"/>
          <w:numId w:val="12"/>
        </w:numPr>
        <w:spacing w:after="0"/>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Печорская, д. 14</w:t>
      </w:r>
    </w:p>
    <w:p w:rsidR="00B1190F" w:rsidRPr="006B4CD7" w:rsidRDefault="00B1190F" w:rsidP="00B1190F">
      <w:pPr>
        <w:spacing w:after="0"/>
        <w:ind w:firstLine="708"/>
        <w:jc w:val="center"/>
        <w:rPr>
          <w:rFonts w:ascii="Times New Roman" w:hAnsi="Times New Roman" w:cs="Times New Roman"/>
          <w:b/>
          <w:color w:val="17365D" w:themeColor="text2" w:themeShade="BF"/>
          <w:sz w:val="28"/>
          <w:szCs w:val="28"/>
        </w:rPr>
      </w:pPr>
    </w:p>
    <w:p w:rsidR="006B4CD7" w:rsidRPr="006B4CD7" w:rsidRDefault="006B4CD7" w:rsidP="00B1190F">
      <w:pPr>
        <w:spacing w:after="0"/>
        <w:ind w:firstLine="708"/>
        <w:jc w:val="center"/>
        <w:rPr>
          <w:rFonts w:ascii="Times New Roman" w:hAnsi="Times New Roman" w:cs="Times New Roman"/>
          <w:b/>
          <w:color w:val="17365D" w:themeColor="text2" w:themeShade="BF"/>
          <w:sz w:val="28"/>
          <w:szCs w:val="28"/>
        </w:rPr>
      </w:pPr>
    </w:p>
    <w:p w:rsidR="006B4CD7" w:rsidRPr="006B4CD7" w:rsidRDefault="006B4CD7" w:rsidP="00B1190F">
      <w:pPr>
        <w:spacing w:after="0"/>
        <w:ind w:firstLine="708"/>
        <w:jc w:val="center"/>
        <w:rPr>
          <w:rFonts w:ascii="Times New Roman" w:hAnsi="Times New Roman" w:cs="Times New Roman"/>
          <w:b/>
          <w:color w:val="17365D" w:themeColor="text2" w:themeShade="BF"/>
          <w:sz w:val="28"/>
          <w:szCs w:val="28"/>
        </w:rPr>
      </w:pPr>
    </w:p>
    <w:p w:rsidR="006B4CD7" w:rsidRPr="006B4CD7" w:rsidRDefault="006B4CD7" w:rsidP="00B1190F">
      <w:pPr>
        <w:spacing w:after="0"/>
        <w:ind w:firstLine="708"/>
        <w:jc w:val="center"/>
        <w:rPr>
          <w:rFonts w:ascii="Times New Roman" w:hAnsi="Times New Roman" w:cs="Times New Roman"/>
          <w:b/>
          <w:color w:val="17365D" w:themeColor="text2" w:themeShade="BF"/>
          <w:sz w:val="28"/>
          <w:szCs w:val="28"/>
        </w:rPr>
      </w:pPr>
    </w:p>
    <w:p w:rsidR="00A70346" w:rsidRPr="006B4CD7" w:rsidRDefault="001B3426"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Капитальный ремонт многоквартирных домов</w:t>
      </w:r>
    </w:p>
    <w:p w:rsidR="006B4CD7" w:rsidRPr="006B4CD7" w:rsidRDefault="006B4CD7" w:rsidP="00B1190F">
      <w:pPr>
        <w:spacing w:after="0"/>
        <w:ind w:firstLine="709"/>
        <w:jc w:val="both"/>
        <w:rPr>
          <w:rFonts w:ascii="Times New Roman" w:hAnsi="Times New Roman" w:cs="Times New Roman"/>
          <w:color w:val="17365D" w:themeColor="text2" w:themeShade="BF"/>
          <w:sz w:val="28"/>
          <w:szCs w:val="28"/>
        </w:rPr>
      </w:pPr>
    </w:p>
    <w:p w:rsidR="00A70346" w:rsidRPr="006B4CD7" w:rsidRDefault="00A70346"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рамках утвержденного </w:t>
      </w:r>
      <w:r w:rsidRPr="006B4CD7">
        <w:rPr>
          <w:rFonts w:ascii="Times New Roman" w:eastAsia="Times New Roman" w:hAnsi="Times New Roman" w:cs="Times New Roman"/>
          <w:color w:val="17365D" w:themeColor="text2" w:themeShade="BF"/>
          <w:sz w:val="28"/>
          <w:szCs w:val="28"/>
          <w:lang w:eastAsia="ru-RU"/>
        </w:rPr>
        <w:t xml:space="preserve">Плана мероприятий на 2020 год, направленных на предотвращение достижения предельно допустимых характеристик надёжности и безопасности эксплуатации конструктивных элементов и инженерных систем многоквартирных домов, включённых в программу реновации жилищного фонда в городе Москве, ГБУ «Жилищник Бабушкинского района» </w:t>
      </w:r>
      <w:r w:rsidRPr="006B4CD7">
        <w:rPr>
          <w:rFonts w:ascii="Times New Roman" w:hAnsi="Times New Roman" w:cs="Times New Roman"/>
          <w:color w:val="17365D" w:themeColor="text2" w:themeShade="BF"/>
          <w:sz w:val="28"/>
          <w:szCs w:val="28"/>
        </w:rPr>
        <w:t>были выполнены работы по ремонту конструктивных элементов в домах, включенных в программу реновации жилищного фонда по следующим адресам:</w:t>
      </w:r>
    </w:p>
    <w:p w:rsidR="00A70346" w:rsidRPr="006B4CD7" w:rsidRDefault="00A70346" w:rsidP="00B1190F">
      <w:pPr>
        <w:spacing w:after="0"/>
        <w:ind w:firstLine="709"/>
        <w:jc w:val="both"/>
        <w:rPr>
          <w:rFonts w:ascii="Times New Roman" w:hAnsi="Times New Roman" w:cs="Times New Roman"/>
          <w:color w:val="17365D" w:themeColor="text2" w:themeShade="BF"/>
          <w:sz w:val="28"/>
          <w:szCs w:val="28"/>
        </w:rPr>
      </w:pPr>
    </w:p>
    <w:p w:rsidR="00A70346" w:rsidRPr="006B4CD7" w:rsidRDefault="00A70346" w:rsidP="00B1190F">
      <w:pPr>
        <w:numPr>
          <w:ilvl w:val="0"/>
          <w:numId w:val="14"/>
        </w:numPr>
        <w:spacing w:after="0"/>
        <w:ind w:left="1134" w:hanging="567"/>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Анадырский проезд 7 - кровля (стальная), ХВС (магистрали), ЦО (магистрали)</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Анадырский проезд 11- кровля (стальная)</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Анадырский проезд -5 к.1 ХВС (магистрали)</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Енисейская 18/20 -канализация (магистрали)</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Коминтерна 5- кровля (стальная), ЦО (магистрали</w:t>
      </w:r>
      <w:r w:rsidR="00B1190F" w:rsidRPr="006B4CD7">
        <w:rPr>
          <w:rFonts w:ascii="Times New Roman" w:hAnsi="Times New Roman" w:cs="Times New Roman"/>
          <w:color w:val="17365D" w:themeColor="text2" w:themeShade="BF"/>
          <w:sz w:val="28"/>
          <w:szCs w:val="28"/>
        </w:rPr>
        <w:t>), ХВС</w:t>
      </w:r>
      <w:r w:rsidRPr="006B4CD7">
        <w:rPr>
          <w:rFonts w:ascii="Times New Roman" w:hAnsi="Times New Roman" w:cs="Times New Roman"/>
          <w:color w:val="17365D" w:themeColor="text2" w:themeShade="BF"/>
          <w:sz w:val="28"/>
          <w:szCs w:val="28"/>
        </w:rPr>
        <w:t xml:space="preserve"> (магистрали)</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Ленская 18- ХВС (магистрали), канализация (магистрали)</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ул. Ленская 10 к.3 – кровля (мягкая), </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Ленская 12 -канализация (магистрали), кровля (мягкая)</w:t>
      </w:r>
    </w:p>
    <w:p w:rsidR="00A70346" w:rsidRPr="006B4CD7" w:rsidRDefault="00A70346" w:rsidP="00B1190F">
      <w:pPr>
        <w:pStyle w:val="a7"/>
        <w:numPr>
          <w:ilvl w:val="0"/>
          <w:numId w:val="14"/>
        </w:numPr>
        <w:tabs>
          <w:tab w:val="left" w:pos="1065"/>
        </w:tabs>
        <w:spacing w:after="0"/>
        <w:ind w:left="1418" w:hanging="851"/>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Ленская 14 - кровля (мягкая), канализация (магистрали), ХВС (магистрали)</w:t>
      </w:r>
    </w:p>
    <w:p w:rsidR="00A70346" w:rsidRPr="006B4CD7" w:rsidRDefault="00A70346" w:rsidP="00B1190F">
      <w:pPr>
        <w:spacing w:after="0"/>
        <w:ind w:firstLine="708"/>
        <w:jc w:val="both"/>
        <w:rPr>
          <w:rFonts w:ascii="Times New Roman" w:hAnsi="Times New Roman" w:cs="Times New Roman"/>
          <w:color w:val="17365D" w:themeColor="text2" w:themeShade="BF"/>
          <w:sz w:val="28"/>
          <w:szCs w:val="28"/>
        </w:rPr>
      </w:pPr>
    </w:p>
    <w:p w:rsidR="00A70346" w:rsidRPr="006B4CD7" w:rsidRDefault="00A70346"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Дополнительно, за счет средств социально-экономического развития района и с согласования расходования средств с Советом Депутатов в 2020 году ГБУ «Жилищник Бабушкинского района» выполн</w:t>
      </w:r>
      <w:r w:rsidR="0041186B" w:rsidRPr="006B4CD7">
        <w:rPr>
          <w:rFonts w:ascii="Times New Roman" w:hAnsi="Times New Roman" w:cs="Times New Roman"/>
          <w:color w:val="17365D" w:themeColor="text2" w:themeShade="BF"/>
          <w:sz w:val="28"/>
          <w:szCs w:val="28"/>
        </w:rPr>
        <w:t>ил</w:t>
      </w:r>
      <w:r w:rsidRPr="006B4CD7">
        <w:rPr>
          <w:rFonts w:ascii="Times New Roman" w:hAnsi="Times New Roman" w:cs="Times New Roman"/>
          <w:color w:val="17365D" w:themeColor="text2" w:themeShade="BF"/>
          <w:sz w:val="28"/>
          <w:szCs w:val="28"/>
        </w:rPr>
        <w:t xml:space="preserve"> работы: </w:t>
      </w:r>
    </w:p>
    <w:p w:rsidR="00A70346" w:rsidRPr="006B4CD7" w:rsidRDefault="00A70346" w:rsidP="00B1190F">
      <w:pPr>
        <w:pStyle w:val="a7"/>
        <w:numPr>
          <w:ilvl w:val="0"/>
          <w:numId w:val="15"/>
        </w:num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по ремонту стальной кровли и замене оконных блоков в МКД по адресу: ул. Коминтерна дом 4 на общую сумму 1 757,9 тыс.руб.</w:t>
      </w:r>
    </w:p>
    <w:p w:rsidR="00A70346" w:rsidRPr="006B4CD7" w:rsidRDefault="00A70346" w:rsidP="00B1190F">
      <w:pPr>
        <w:pStyle w:val="a7"/>
        <w:numPr>
          <w:ilvl w:val="0"/>
          <w:numId w:val="15"/>
        </w:num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ремонту системы ДУ и ППА в МКД по адресу: Коминтерна ул., д.12 корп.2 на общую сумму 2 318,6 тыс.руб. </w:t>
      </w:r>
    </w:p>
    <w:p w:rsidR="00A70346" w:rsidRPr="006B4CD7" w:rsidRDefault="00A70346" w:rsidP="00B1190F">
      <w:pPr>
        <w:spacing w:after="0"/>
        <w:ind w:firstLine="708"/>
        <w:jc w:val="center"/>
        <w:rPr>
          <w:rFonts w:ascii="Times New Roman" w:hAnsi="Times New Roman" w:cs="Times New Roman"/>
          <w:b/>
          <w:color w:val="17365D" w:themeColor="text2" w:themeShade="BF"/>
          <w:sz w:val="28"/>
          <w:szCs w:val="28"/>
        </w:rPr>
      </w:pPr>
    </w:p>
    <w:p w:rsidR="00372C9F" w:rsidRPr="006B4CD7" w:rsidRDefault="00372C9F" w:rsidP="00B1190F">
      <w:pPr>
        <w:pStyle w:val="a7"/>
        <w:shd w:val="clear" w:color="auto" w:fill="FFFFFF"/>
        <w:spacing w:after="0"/>
        <w:ind w:left="1429"/>
        <w:jc w:val="center"/>
        <w:rPr>
          <w:rFonts w:ascii="Times New Roman" w:eastAsia="Times New Roman" w:hAnsi="Times New Roman" w:cs="Times New Roman"/>
          <w:b/>
          <w:bCs/>
          <w:color w:val="17365D" w:themeColor="text2" w:themeShade="BF"/>
          <w:sz w:val="28"/>
          <w:szCs w:val="28"/>
          <w:lang w:eastAsia="ru-RU"/>
        </w:rPr>
      </w:pPr>
      <w:r w:rsidRPr="006B4CD7">
        <w:rPr>
          <w:rFonts w:ascii="Times New Roman" w:eastAsia="Times New Roman" w:hAnsi="Times New Roman" w:cs="Times New Roman"/>
          <w:b/>
          <w:bCs/>
          <w:color w:val="17365D" w:themeColor="text2" w:themeShade="BF"/>
          <w:sz w:val="28"/>
          <w:szCs w:val="28"/>
          <w:lang w:eastAsia="ru-RU"/>
        </w:rPr>
        <w:t>Здравоохранение</w:t>
      </w:r>
    </w:p>
    <w:p w:rsidR="00372C9F" w:rsidRPr="006B4CD7" w:rsidRDefault="00372C9F" w:rsidP="00B1190F">
      <w:pPr>
        <w:shd w:val="clear" w:color="auto" w:fill="FFFFFF"/>
        <w:spacing w:after="0"/>
        <w:ind w:left="1069"/>
        <w:jc w:val="center"/>
        <w:rPr>
          <w:rFonts w:ascii="Times New Roman" w:eastAsia="Times New Roman" w:hAnsi="Times New Roman" w:cs="Times New Roman"/>
          <w:b/>
          <w:bCs/>
          <w:color w:val="17365D" w:themeColor="text2" w:themeShade="BF"/>
          <w:sz w:val="28"/>
          <w:szCs w:val="28"/>
          <w:lang w:eastAsia="ru-RU"/>
        </w:rPr>
      </w:pPr>
    </w:p>
    <w:p w:rsidR="00372C9F" w:rsidRPr="006B4CD7" w:rsidRDefault="00F76D08" w:rsidP="00B1190F">
      <w:pPr>
        <w:spacing w:after="0"/>
        <w:ind w:firstLine="708"/>
        <w:jc w:val="both"/>
        <w:rPr>
          <w:rFonts w:ascii="Times New Roman" w:eastAsia="Calibri" w:hAnsi="Times New Roman" w:cs="Times New Roman"/>
          <w:color w:val="17365D" w:themeColor="text2" w:themeShade="BF"/>
          <w:sz w:val="28"/>
          <w:szCs w:val="28"/>
          <w:lang w:eastAsia="ru-RU"/>
        </w:rPr>
      </w:pPr>
      <w:r w:rsidRPr="006B4CD7">
        <w:rPr>
          <w:rFonts w:ascii="Times New Roman" w:eastAsia="Calibri" w:hAnsi="Times New Roman" w:cs="Times New Roman"/>
          <w:color w:val="17365D" w:themeColor="text2" w:themeShade="BF"/>
          <w:sz w:val="28"/>
          <w:szCs w:val="28"/>
          <w:lang w:eastAsia="ru-RU"/>
        </w:rPr>
        <w:t>В районе ведется строительство</w:t>
      </w:r>
      <w:r w:rsidR="00372C9F" w:rsidRPr="006B4CD7">
        <w:rPr>
          <w:rFonts w:ascii="Times New Roman" w:eastAsia="Calibri" w:hAnsi="Times New Roman" w:cs="Times New Roman"/>
          <w:color w:val="17365D" w:themeColor="text2" w:themeShade="BF"/>
          <w:sz w:val="28"/>
          <w:szCs w:val="28"/>
          <w:lang w:eastAsia="ru-RU"/>
        </w:rPr>
        <w:t xml:space="preserve"> объекта </w:t>
      </w:r>
      <w:r w:rsidR="00372C9F" w:rsidRPr="006B4CD7">
        <w:rPr>
          <w:rFonts w:ascii="Times New Roman" w:eastAsia="Calibri" w:hAnsi="Times New Roman" w:cs="Times New Roman"/>
          <w:bCs/>
          <w:color w:val="17365D" w:themeColor="text2" w:themeShade="BF"/>
          <w:sz w:val="28"/>
          <w:szCs w:val="28"/>
          <w:lang w:eastAsia="ru-RU"/>
        </w:rPr>
        <w:t>«Детско-взрослая поликлиника на 750 посещений в смену, ул. Ленская, вл. 21»</w:t>
      </w:r>
      <w:r w:rsidR="00372C9F" w:rsidRPr="006B4CD7">
        <w:rPr>
          <w:rFonts w:ascii="Times New Roman" w:eastAsia="Calibri" w:hAnsi="Times New Roman" w:cs="Times New Roman"/>
          <w:color w:val="17365D" w:themeColor="text2" w:themeShade="BF"/>
          <w:sz w:val="28"/>
          <w:szCs w:val="28"/>
          <w:lang w:eastAsia="ru-RU"/>
        </w:rPr>
        <w:t>. Строительно-монтажные раб</w:t>
      </w:r>
      <w:r w:rsidRPr="006B4CD7">
        <w:rPr>
          <w:rFonts w:ascii="Times New Roman" w:eastAsia="Calibri" w:hAnsi="Times New Roman" w:cs="Times New Roman"/>
          <w:color w:val="17365D" w:themeColor="text2" w:themeShade="BF"/>
          <w:sz w:val="28"/>
          <w:szCs w:val="28"/>
          <w:lang w:eastAsia="ru-RU"/>
        </w:rPr>
        <w:t>оты начаты в октябре 2015 года, но</w:t>
      </w:r>
      <w:r w:rsidRPr="006B4CD7">
        <w:rPr>
          <w:rFonts w:ascii="Times New Roman" w:eastAsia="Times New Roman" w:hAnsi="Times New Roman" w:cs="Times New Roman"/>
          <w:color w:val="17365D" w:themeColor="text2" w:themeShade="BF"/>
          <w:sz w:val="28"/>
          <w:szCs w:val="28"/>
          <w:lang w:eastAsia="ru-RU"/>
        </w:rPr>
        <w:t xml:space="preserve"> не велись</w:t>
      </w:r>
      <w:r w:rsidR="00372C9F" w:rsidRPr="006B4CD7">
        <w:rPr>
          <w:rFonts w:ascii="Times New Roman" w:eastAsia="Times New Roman" w:hAnsi="Times New Roman" w:cs="Times New Roman"/>
          <w:color w:val="17365D" w:themeColor="text2" w:themeShade="BF"/>
          <w:sz w:val="28"/>
          <w:szCs w:val="28"/>
          <w:lang w:eastAsia="ru-RU"/>
        </w:rPr>
        <w:t xml:space="preserve"> с октября 2018 года. П</w:t>
      </w:r>
      <w:r w:rsidR="00372C9F" w:rsidRPr="006B4CD7">
        <w:rPr>
          <w:rFonts w:ascii="Times New Roman" w:eastAsia="Calibri" w:hAnsi="Times New Roman" w:cs="Times New Roman"/>
          <w:color w:val="17365D" w:themeColor="text2" w:themeShade="BF"/>
          <w:sz w:val="28"/>
          <w:szCs w:val="28"/>
          <w:lang w:eastAsia="ru-RU"/>
        </w:rPr>
        <w:t xml:space="preserve">ринято решение об оформлении объекта незавершенного строительства для последующего завершения строительства силами Казенного предприятия города Москвы «Управление гражданского строительства» (далее – КП «УГС»). Возобновлено строительство во </w:t>
      </w:r>
      <w:r w:rsidR="00372C9F" w:rsidRPr="006B4CD7">
        <w:rPr>
          <w:rFonts w:ascii="Times New Roman" w:eastAsia="Calibri" w:hAnsi="Times New Roman" w:cs="Times New Roman"/>
          <w:color w:val="17365D" w:themeColor="text2" w:themeShade="BF"/>
          <w:sz w:val="28"/>
          <w:szCs w:val="28"/>
          <w:lang w:val="en-US" w:eastAsia="ru-RU"/>
        </w:rPr>
        <w:t>II</w:t>
      </w:r>
      <w:r w:rsidR="00372C9F" w:rsidRPr="006B4CD7">
        <w:rPr>
          <w:rFonts w:ascii="Times New Roman" w:eastAsia="Calibri" w:hAnsi="Times New Roman" w:cs="Times New Roman"/>
          <w:color w:val="17365D" w:themeColor="text2" w:themeShade="BF"/>
          <w:sz w:val="28"/>
          <w:szCs w:val="28"/>
          <w:lang w:eastAsia="ru-RU"/>
        </w:rPr>
        <w:t xml:space="preserve"> квартале 2020 года, планируемый срок ввода объекта в эксплуатацию в соответствии с АИП – </w:t>
      </w:r>
      <w:r w:rsidR="00372C9F" w:rsidRPr="006B4CD7">
        <w:rPr>
          <w:rFonts w:ascii="Times New Roman" w:eastAsia="Calibri" w:hAnsi="Times New Roman" w:cs="Times New Roman"/>
          <w:color w:val="17365D" w:themeColor="text2" w:themeShade="BF"/>
          <w:sz w:val="28"/>
          <w:szCs w:val="28"/>
          <w:lang w:val="en-US" w:eastAsia="ru-RU"/>
        </w:rPr>
        <w:t>IV</w:t>
      </w:r>
      <w:r w:rsidR="00372C9F" w:rsidRPr="006B4CD7">
        <w:rPr>
          <w:rFonts w:ascii="Times New Roman" w:eastAsia="Calibri" w:hAnsi="Times New Roman" w:cs="Times New Roman"/>
          <w:color w:val="17365D" w:themeColor="text2" w:themeShade="BF"/>
          <w:sz w:val="28"/>
          <w:szCs w:val="28"/>
          <w:lang w:eastAsia="ru-RU"/>
        </w:rPr>
        <w:t xml:space="preserve"> квартал 2021 года.</w:t>
      </w:r>
    </w:p>
    <w:p w:rsidR="00372C9F" w:rsidRPr="006B4CD7" w:rsidRDefault="00372C9F" w:rsidP="00B1190F">
      <w:pPr>
        <w:spacing w:after="0"/>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16 декабря 2020 года выдано разрешение на ввод в эксплуатацию подстанции скорой медицинской помощи №17 по адресу: ул. Печорская, д.1А. Подстанция скорой помощи рассчитана на 20 бригад скорой помощи. В трехэтажном здании площадью 3,9 тыс. кв. м размещены кабинеты старшего врача и фельдшера, зал совещаний на 50 человек, кабинет заведующего, комнаты психологической разгрузки</w:t>
      </w:r>
      <w:r w:rsidR="00515B1A" w:rsidRPr="006B4CD7">
        <w:rPr>
          <w:rFonts w:ascii="Times New Roman" w:hAnsi="Times New Roman" w:cs="Times New Roman"/>
          <w:color w:val="17365D" w:themeColor="text2" w:themeShade="BF"/>
          <w:sz w:val="28"/>
          <w:szCs w:val="28"/>
        </w:rPr>
        <w:t xml:space="preserve"> и</w:t>
      </w:r>
      <w:r w:rsidRPr="006B4CD7">
        <w:rPr>
          <w:rFonts w:ascii="Times New Roman" w:hAnsi="Times New Roman" w:cs="Times New Roman"/>
          <w:color w:val="17365D" w:themeColor="text2" w:themeShade="BF"/>
          <w:sz w:val="28"/>
          <w:szCs w:val="28"/>
        </w:rPr>
        <w:t xml:space="preserve"> отдыха медицинских бригад, учебно-методический класс. В подземном этаже оборудованы технические помещения. На прилегающей территории организована автостоянка, площадки отдыха, высажены деревья и кустарники, установлены скамейки и урны. </w:t>
      </w:r>
    </w:p>
    <w:p w:rsidR="00372C9F" w:rsidRPr="006B4CD7" w:rsidRDefault="00372C9F" w:rsidP="00B1190F">
      <w:pPr>
        <w:spacing w:after="0"/>
        <w:ind w:firstLine="708"/>
        <w:jc w:val="both"/>
        <w:rPr>
          <w:rFonts w:ascii="Times New Roman" w:eastAsia="Calibri"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rPr>
        <w:t xml:space="preserve">На территории городской клинической больницы им. А.К. </w:t>
      </w:r>
      <w:proofErr w:type="spellStart"/>
      <w:r w:rsidRPr="006B4CD7">
        <w:rPr>
          <w:rFonts w:ascii="Times New Roman" w:hAnsi="Times New Roman" w:cs="Times New Roman"/>
          <w:color w:val="17365D" w:themeColor="text2" w:themeShade="BF"/>
          <w:sz w:val="28"/>
          <w:szCs w:val="28"/>
        </w:rPr>
        <w:t>Ерамишанцева</w:t>
      </w:r>
      <w:proofErr w:type="spellEnd"/>
      <w:r w:rsidRPr="006B4CD7">
        <w:rPr>
          <w:rFonts w:ascii="Times New Roman" w:hAnsi="Times New Roman" w:cs="Times New Roman"/>
          <w:color w:val="17365D" w:themeColor="text2" w:themeShade="BF"/>
          <w:sz w:val="28"/>
          <w:szCs w:val="28"/>
        </w:rPr>
        <w:t xml:space="preserve"> строится патологоанатомический корпус.</w:t>
      </w:r>
      <w:r w:rsidRPr="006B4CD7">
        <w:rPr>
          <w:rFonts w:ascii="Times New Roman" w:eastAsia="Calibri" w:hAnsi="Times New Roman" w:cs="Times New Roman"/>
          <w:color w:val="17365D" w:themeColor="text2" w:themeShade="BF"/>
          <w:sz w:val="28"/>
          <w:szCs w:val="28"/>
          <w:lang w:eastAsia="ru-RU"/>
        </w:rPr>
        <w:t xml:space="preserve"> Строительно-монтажные работы начаты в </w:t>
      </w:r>
      <w:r w:rsidRPr="006B4CD7">
        <w:rPr>
          <w:rFonts w:ascii="Times New Roman" w:eastAsia="Calibri" w:hAnsi="Times New Roman" w:cs="Times New Roman"/>
          <w:color w:val="17365D" w:themeColor="text2" w:themeShade="BF"/>
          <w:sz w:val="28"/>
          <w:szCs w:val="28"/>
          <w:lang w:val="en-US" w:eastAsia="ru-RU"/>
        </w:rPr>
        <w:t>I</w:t>
      </w:r>
      <w:r w:rsidRPr="006B4CD7">
        <w:rPr>
          <w:rFonts w:ascii="Times New Roman" w:eastAsia="Calibri" w:hAnsi="Times New Roman" w:cs="Times New Roman"/>
          <w:color w:val="17365D" w:themeColor="text2" w:themeShade="BF"/>
          <w:sz w:val="28"/>
          <w:szCs w:val="28"/>
          <w:lang w:eastAsia="ru-RU"/>
        </w:rPr>
        <w:t xml:space="preserve"> квартале 2020 года. Планируемый срок ввода объекта в эксплуатацию - </w:t>
      </w:r>
      <w:r w:rsidRPr="006B4CD7">
        <w:rPr>
          <w:rFonts w:ascii="Times New Roman" w:eastAsia="Calibri" w:hAnsi="Times New Roman" w:cs="Times New Roman"/>
          <w:color w:val="17365D" w:themeColor="text2" w:themeShade="BF"/>
          <w:sz w:val="28"/>
          <w:szCs w:val="28"/>
          <w:lang w:val="en-US" w:eastAsia="ru-RU"/>
        </w:rPr>
        <w:t>II</w:t>
      </w:r>
      <w:r w:rsidRPr="006B4CD7">
        <w:rPr>
          <w:rFonts w:ascii="Times New Roman" w:eastAsia="Calibri" w:hAnsi="Times New Roman" w:cs="Times New Roman"/>
          <w:color w:val="17365D" w:themeColor="text2" w:themeShade="BF"/>
          <w:sz w:val="28"/>
          <w:szCs w:val="28"/>
          <w:lang w:eastAsia="ru-RU"/>
        </w:rPr>
        <w:t xml:space="preserve"> квартал 2021 года. Согласно проекту, общая площадь трехэтажного корпуса составит 5,4 тыс. кв. м. Строение соединят подземным переходом с действующим терапевтическим корпусом. </w:t>
      </w:r>
    </w:p>
    <w:p w:rsidR="00372C9F" w:rsidRPr="006B4CD7" w:rsidRDefault="00372C9F" w:rsidP="00B1190F">
      <w:pPr>
        <w:pStyle w:val="a6"/>
        <w:spacing w:line="276" w:lineRule="auto"/>
        <w:ind w:firstLine="708"/>
        <w:jc w:val="center"/>
        <w:rPr>
          <w:rFonts w:ascii="Times New Roman" w:hAnsi="Times New Roman" w:cs="Times New Roman"/>
          <w:b/>
          <w:color w:val="17365D" w:themeColor="text2" w:themeShade="BF"/>
          <w:sz w:val="28"/>
          <w:szCs w:val="28"/>
        </w:rPr>
      </w:pPr>
    </w:p>
    <w:p w:rsidR="008A2001" w:rsidRPr="006B4CD7" w:rsidRDefault="008A2001" w:rsidP="00B1190F">
      <w:pPr>
        <w:pStyle w:val="a6"/>
        <w:spacing w:line="276" w:lineRule="auto"/>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Содержание и уборка территории (уборка снега),</w:t>
      </w:r>
    </w:p>
    <w:p w:rsidR="008A2001" w:rsidRPr="006B4CD7" w:rsidRDefault="008A2001" w:rsidP="00B1190F">
      <w:pPr>
        <w:pStyle w:val="a6"/>
        <w:spacing w:line="276" w:lineRule="auto"/>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lastRenderedPageBreak/>
        <w:t>контейнерных площадок</w:t>
      </w:r>
    </w:p>
    <w:p w:rsidR="008A2001" w:rsidRPr="006B4CD7" w:rsidRDefault="008A2001" w:rsidP="00B1190F">
      <w:pPr>
        <w:pStyle w:val="a6"/>
        <w:spacing w:line="276" w:lineRule="auto"/>
        <w:ind w:firstLine="708"/>
        <w:jc w:val="both"/>
        <w:rPr>
          <w:rFonts w:ascii="Times New Roman" w:hAnsi="Times New Roman" w:cs="Times New Roman"/>
          <w:color w:val="17365D" w:themeColor="text2" w:themeShade="BF"/>
          <w:sz w:val="28"/>
          <w:szCs w:val="28"/>
        </w:rPr>
      </w:pP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Санитарное содержание, уборка дворовых территорий и объектов дорожного хозяйства Бабушкинского района осуществляется собственными силами ГБУ «Жилищник Бабушкинского района».</w:t>
      </w:r>
      <w:r w:rsidR="00774BFB" w:rsidRPr="006B4CD7">
        <w:rPr>
          <w:rFonts w:ascii="Times New Roman" w:hAnsi="Times New Roman" w:cs="Times New Roman"/>
          <w:color w:val="17365D" w:themeColor="text2" w:themeShade="BF"/>
          <w:sz w:val="28"/>
          <w:szCs w:val="28"/>
        </w:rPr>
        <w:t xml:space="preserve"> </w:t>
      </w:r>
      <w:r w:rsidRPr="006B4CD7">
        <w:rPr>
          <w:rFonts w:ascii="Times New Roman" w:hAnsi="Times New Roman" w:cs="Times New Roman"/>
          <w:color w:val="17365D" w:themeColor="text2" w:themeShade="BF"/>
          <w:sz w:val="28"/>
          <w:szCs w:val="28"/>
        </w:rPr>
        <w:t>В зимний период времени на территории района ведется работа по уборке снега с тротуаров, дворов, улично-дорожной сети.</w:t>
      </w:r>
      <w:r w:rsidR="00774BFB" w:rsidRPr="006B4CD7">
        <w:rPr>
          <w:rFonts w:ascii="Times New Roman" w:hAnsi="Times New Roman" w:cs="Times New Roman"/>
          <w:color w:val="17365D" w:themeColor="text2" w:themeShade="BF"/>
          <w:sz w:val="28"/>
          <w:szCs w:val="28"/>
        </w:rPr>
        <w:t xml:space="preserve"> </w:t>
      </w:r>
      <w:r w:rsidRPr="006B4CD7">
        <w:rPr>
          <w:rFonts w:ascii="Times New Roman" w:hAnsi="Times New Roman" w:cs="Times New Roman"/>
          <w:color w:val="17365D" w:themeColor="text2" w:themeShade="BF"/>
          <w:sz w:val="28"/>
          <w:szCs w:val="28"/>
        </w:rPr>
        <w:t>В первую очередь проводятся работы по уборке входов в подъезды, тротуаров, дорожно-</w:t>
      </w:r>
      <w:proofErr w:type="spellStart"/>
      <w:r w:rsidRPr="006B4CD7">
        <w:rPr>
          <w:rFonts w:ascii="Times New Roman" w:hAnsi="Times New Roman" w:cs="Times New Roman"/>
          <w:color w:val="17365D" w:themeColor="text2" w:themeShade="BF"/>
          <w:sz w:val="28"/>
          <w:szCs w:val="28"/>
        </w:rPr>
        <w:t>тропиночной</w:t>
      </w:r>
      <w:proofErr w:type="spellEnd"/>
      <w:r w:rsidRPr="006B4CD7">
        <w:rPr>
          <w:rFonts w:ascii="Times New Roman" w:hAnsi="Times New Roman" w:cs="Times New Roman"/>
          <w:color w:val="17365D" w:themeColor="text2" w:themeShade="BF"/>
          <w:sz w:val="28"/>
          <w:szCs w:val="28"/>
        </w:rPr>
        <w:t xml:space="preserve"> сети.</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Для работы на объектах улично-дорожной сети и дворовых территорий ГБУ «Жилищник Бабушкинского района» задействовано 49 единиц техники. Из них:</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1.</w:t>
      </w:r>
      <w:r w:rsidRPr="006B4CD7">
        <w:rPr>
          <w:rFonts w:ascii="Times New Roman" w:hAnsi="Times New Roman" w:cs="Times New Roman"/>
          <w:color w:val="17365D" w:themeColor="text2" w:themeShade="BF"/>
          <w:sz w:val="28"/>
          <w:szCs w:val="28"/>
        </w:rPr>
        <w:tab/>
        <w:t xml:space="preserve">Автомобильной 17 ед. </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Самосвалов – 4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proofErr w:type="spellStart"/>
      <w:r w:rsidRPr="006B4CD7">
        <w:rPr>
          <w:rFonts w:ascii="Times New Roman" w:hAnsi="Times New Roman" w:cs="Times New Roman"/>
          <w:color w:val="17365D" w:themeColor="text2" w:themeShade="BF"/>
          <w:sz w:val="28"/>
          <w:szCs w:val="28"/>
        </w:rPr>
        <w:t>Илосос</w:t>
      </w:r>
      <w:proofErr w:type="spellEnd"/>
      <w:r w:rsidRPr="006B4CD7">
        <w:rPr>
          <w:rFonts w:ascii="Times New Roman" w:hAnsi="Times New Roman" w:cs="Times New Roman"/>
          <w:color w:val="17365D" w:themeColor="text2" w:themeShade="BF"/>
          <w:sz w:val="28"/>
          <w:szCs w:val="28"/>
        </w:rPr>
        <w:t xml:space="preserve"> –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Газель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УАЗ – 2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Вышка –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Легковая КИА - 1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Пылесос </w:t>
      </w:r>
      <w:proofErr w:type="spellStart"/>
      <w:r w:rsidRPr="006B4CD7">
        <w:rPr>
          <w:rFonts w:ascii="Times New Roman" w:hAnsi="Times New Roman" w:cs="Times New Roman"/>
          <w:color w:val="17365D" w:themeColor="text2" w:themeShade="BF"/>
          <w:sz w:val="28"/>
          <w:szCs w:val="28"/>
        </w:rPr>
        <w:t>Камаз</w:t>
      </w:r>
      <w:proofErr w:type="spellEnd"/>
      <w:r w:rsidRPr="006B4CD7">
        <w:rPr>
          <w:rFonts w:ascii="Times New Roman" w:hAnsi="Times New Roman" w:cs="Times New Roman"/>
          <w:color w:val="17365D" w:themeColor="text2" w:themeShade="BF"/>
          <w:sz w:val="28"/>
          <w:szCs w:val="28"/>
        </w:rPr>
        <w:t xml:space="preserve"> -2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МКДУ </w:t>
      </w:r>
      <w:proofErr w:type="spellStart"/>
      <w:r w:rsidRPr="006B4CD7">
        <w:rPr>
          <w:rFonts w:ascii="Times New Roman" w:hAnsi="Times New Roman" w:cs="Times New Roman"/>
          <w:color w:val="17365D" w:themeColor="text2" w:themeShade="BF"/>
          <w:sz w:val="28"/>
          <w:szCs w:val="28"/>
        </w:rPr>
        <w:t>Камаз</w:t>
      </w:r>
      <w:proofErr w:type="spellEnd"/>
      <w:r w:rsidRPr="006B4CD7">
        <w:rPr>
          <w:rFonts w:ascii="Times New Roman" w:hAnsi="Times New Roman" w:cs="Times New Roman"/>
          <w:color w:val="17365D" w:themeColor="text2" w:themeShade="BF"/>
          <w:sz w:val="28"/>
          <w:szCs w:val="28"/>
        </w:rPr>
        <w:t xml:space="preserve"> - 3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GBC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Компрессор - 1 ед.</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w:t>
      </w:r>
      <w:r w:rsidRPr="006B4CD7">
        <w:rPr>
          <w:rFonts w:ascii="Times New Roman" w:hAnsi="Times New Roman" w:cs="Times New Roman"/>
          <w:color w:val="17365D" w:themeColor="text2" w:themeShade="BF"/>
          <w:sz w:val="28"/>
          <w:szCs w:val="28"/>
        </w:rPr>
        <w:tab/>
        <w:t>Самоходная техника 32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Трактор МТЗ – 7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lang w:val="en-US"/>
        </w:rPr>
      </w:pPr>
      <w:r w:rsidRPr="006B4CD7">
        <w:rPr>
          <w:rFonts w:ascii="Times New Roman" w:hAnsi="Times New Roman" w:cs="Times New Roman"/>
          <w:color w:val="17365D" w:themeColor="text2" w:themeShade="BF"/>
          <w:sz w:val="28"/>
          <w:szCs w:val="28"/>
        </w:rPr>
        <w:t xml:space="preserve">Ротор – 1 ед. </w:t>
      </w:r>
      <w:r w:rsidRPr="006B4CD7">
        <w:rPr>
          <w:rFonts w:ascii="Times New Roman" w:hAnsi="Times New Roman" w:cs="Times New Roman"/>
          <w:color w:val="17365D" w:themeColor="text2" w:themeShade="BF"/>
          <w:sz w:val="28"/>
          <w:szCs w:val="28"/>
          <w:lang w:val="en-US"/>
        </w:rPr>
        <w:t xml:space="preserve">(MERCEDES-BENZ UNIMOG U423 </w:t>
      </w:r>
      <w:r w:rsidRPr="006B4CD7">
        <w:rPr>
          <w:rFonts w:ascii="Times New Roman" w:hAnsi="Times New Roman" w:cs="Times New Roman"/>
          <w:color w:val="17365D" w:themeColor="text2" w:themeShade="BF"/>
          <w:sz w:val="28"/>
          <w:szCs w:val="28"/>
        </w:rPr>
        <w:t>Т</w:t>
      </w:r>
      <w:r w:rsidRPr="006B4CD7">
        <w:rPr>
          <w:rFonts w:ascii="Times New Roman" w:hAnsi="Times New Roman" w:cs="Times New Roman"/>
          <w:color w:val="17365D" w:themeColor="text2" w:themeShade="BF"/>
          <w:sz w:val="28"/>
          <w:szCs w:val="28"/>
          <w:lang w:val="en-US"/>
        </w:rPr>
        <w:t>)</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Бочка – 7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proofErr w:type="spellStart"/>
      <w:r w:rsidRPr="006B4CD7">
        <w:rPr>
          <w:rFonts w:ascii="Times New Roman" w:hAnsi="Times New Roman" w:cs="Times New Roman"/>
          <w:color w:val="17365D" w:themeColor="text2" w:themeShade="BF"/>
          <w:sz w:val="28"/>
          <w:szCs w:val="28"/>
        </w:rPr>
        <w:t>Рециклер</w:t>
      </w:r>
      <w:proofErr w:type="spellEnd"/>
      <w:r w:rsidRPr="006B4CD7">
        <w:rPr>
          <w:rFonts w:ascii="Times New Roman" w:hAnsi="Times New Roman" w:cs="Times New Roman"/>
          <w:color w:val="17365D" w:themeColor="text2" w:themeShade="BF"/>
          <w:sz w:val="28"/>
          <w:szCs w:val="28"/>
        </w:rPr>
        <w:t xml:space="preserve"> - 1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proofErr w:type="spellStart"/>
      <w:r w:rsidRPr="006B4CD7">
        <w:rPr>
          <w:rFonts w:ascii="Times New Roman" w:hAnsi="Times New Roman" w:cs="Times New Roman"/>
          <w:color w:val="17365D" w:themeColor="text2" w:themeShade="BF"/>
          <w:sz w:val="28"/>
          <w:szCs w:val="28"/>
        </w:rPr>
        <w:t>Ситикет</w:t>
      </w:r>
      <w:proofErr w:type="spellEnd"/>
      <w:r w:rsidRPr="006B4CD7">
        <w:rPr>
          <w:rFonts w:ascii="Times New Roman" w:hAnsi="Times New Roman" w:cs="Times New Roman"/>
          <w:color w:val="17365D" w:themeColor="text2" w:themeShade="BF"/>
          <w:sz w:val="28"/>
          <w:szCs w:val="28"/>
        </w:rPr>
        <w:t xml:space="preserve"> - 6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Золотые ручки - 1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Погрузчики – 6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Фреза –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Каток - 1 ед.</w:t>
      </w:r>
    </w:p>
    <w:p w:rsidR="006F6D7E" w:rsidRPr="006B4CD7" w:rsidRDefault="006F6D7E" w:rsidP="00B1190F">
      <w:pPr>
        <w:pStyle w:val="a6"/>
        <w:spacing w:line="276" w:lineRule="auto"/>
        <w:ind w:left="708"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Джонсон – 1 ед.</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Все техника исправна и привлечена для работ по уборке территории района согласно всем регламентам и нормативам. </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Бабушкинском районе, в соответствии с паспортами дворовых территорий, расположено:</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контейнерных площадок для сбора твердых бытовых отходов (ТБО) - 90 шт. </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бункерных площадок для сбора крупногабаритного мусора (КГМ) - 26 шт. </w:t>
      </w:r>
    </w:p>
    <w:p w:rsidR="006F6D7E" w:rsidRPr="006B4CD7"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Уборка контейнерных и бункерных площадок осуществляется в ежедневном режиме. </w:t>
      </w:r>
    </w:p>
    <w:p w:rsidR="006F6D7E" w:rsidRPr="00E43A3E" w:rsidRDefault="006F6D7E" w:rsidP="00B1190F">
      <w:pPr>
        <w:pStyle w:val="a6"/>
        <w:spacing w:line="276" w:lineRule="auto"/>
        <w:ind w:firstLine="708"/>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xml:space="preserve">В штате ГБУ «Жилищник Бабушкинского района» 185 дворников в зимний период и 110 дворников в летний период. Штат дворников рассчитан согласно </w:t>
      </w:r>
      <w:r w:rsidRPr="00E43A3E">
        <w:rPr>
          <w:rFonts w:ascii="Times New Roman" w:hAnsi="Times New Roman" w:cs="Times New Roman"/>
          <w:color w:val="17365D" w:themeColor="text2" w:themeShade="BF"/>
          <w:sz w:val="28"/>
          <w:szCs w:val="28"/>
        </w:rPr>
        <w:lastRenderedPageBreak/>
        <w:t>нормативам, в зависимости о</w:t>
      </w:r>
      <w:r w:rsidR="00774BFB" w:rsidRPr="00E43A3E">
        <w:rPr>
          <w:rFonts w:ascii="Times New Roman" w:hAnsi="Times New Roman" w:cs="Times New Roman"/>
          <w:color w:val="17365D" w:themeColor="text2" w:themeShade="BF"/>
          <w:sz w:val="28"/>
          <w:szCs w:val="28"/>
        </w:rPr>
        <w:t>т убираемой территории, находящей</w:t>
      </w:r>
      <w:r w:rsidRPr="00E43A3E">
        <w:rPr>
          <w:rFonts w:ascii="Times New Roman" w:hAnsi="Times New Roman" w:cs="Times New Roman"/>
          <w:color w:val="17365D" w:themeColor="text2" w:themeShade="BF"/>
          <w:sz w:val="28"/>
          <w:szCs w:val="28"/>
        </w:rPr>
        <w:t xml:space="preserve">ся на балансе ГБУ «Жилищник Бабушкинского района». </w:t>
      </w:r>
    </w:p>
    <w:p w:rsidR="00C27BFE" w:rsidRPr="00E43A3E" w:rsidRDefault="00C27BFE" w:rsidP="00B1190F">
      <w:pPr>
        <w:pStyle w:val="a6"/>
        <w:spacing w:line="276" w:lineRule="auto"/>
        <w:ind w:firstLine="708"/>
        <w:jc w:val="both"/>
        <w:rPr>
          <w:rFonts w:ascii="Times New Roman" w:hAnsi="Times New Roman" w:cs="Times New Roman"/>
          <w:color w:val="17365D" w:themeColor="text2" w:themeShade="BF"/>
          <w:sz w:val="28"/>
          <w:szCs w:val="28"/>
        </w:rPr>
      </w:pPr>
    </w:p>
    <w:p w:rsidR="00F82B95" w:rsidRPr="00E43A3E" w:rsidRDefault="00F82B95" w:rsidP="00B1190F">
      <w:pPr>
        <w:pStyle w:val="a6"/>
        <w:spacing w:line="276" w:lineRule="auto"/>
        <w:jc w:val="both"/>
        <w:rPr>
          <w:rFonts w:ascii="Times New Roman" w:hAnsi="Times New Roman" w:cs="Times New Roman"/>
          <w:b/>
          <w:bCs/>
          <w:color w:val="17365D" w:themeColor="text2" w:themeShade="BF"/>
          <w:sz w:val="28"/>
          <w:szCs w:val="28"/>
        </w:rPr>
      </w:pPr>
      <w:r w:rsidRPr="00E43A3E">
        <w:rPr>
          <w:rFonts w:ascii="Times New Roman" w:hAnsi="Times New Roman" w:cs="Times New Roman"/>
          <w:b/>
          <w:bCs/>
          <w:color w:val="17365D" w:themeColor="text2" w:themeShade="BF"/>
          <w:sz w:val="28"/>
          <w:szCs w:val="28"/>
        </w:rPr>
        <w:t>Мероприятия в рамках КСОДД и БДД на сумму 609 212 руб.</w:t>
      </w:r>
    </w:p>
    <w:p w:rsidR="00F82B95" w:rsidRPr="00E43A3E" w:rsidRDefault="00F82B95" w:rsidP="00B1190F">
      <w:pPr>
        <w:pStyle w:val="a6"/>
        <w:spacing w:line="276" w:lineRule="auto"/>
        <w:ind w:firstLine="709"/>
        <w:jc w:val="both"/>
        <w:rPr>
          <w:rFonts w:ascii="Times New Roman" w:hAnsi="Times New Roman" w:cs="Times New Roman"/>
          <w:color w:val="17365D" w:themeColor="text2" w:themeShade="BF"/>
          <w:sz w:val="28"/>
          <w:szCs w:val="28"/>
        </w:rPr>
      </w:pPr>
    </w:p>
    <w:p w:rsidR="00F82B95" w:rsidRPr="00E43A3E" w:rsidRDefault="00F82B95" w:rsidP="00B1190F">
      <w:pPr>
        <w:pStyle w:val="a6"/>
        <w:spacing w:line="276" w:lineRule="auto"/>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ул. Лётчика Бабушкина, д. 39</w:t>
      </w:r>
    </w:p>
    <w:p w:rsidR="00F82B95" w:rsidRPr="00E43A3E" w:rsidRDefault="00F82B95" w:rsidP="00B1190F">
      <w:pPr>
        <w:pStyle w:val="a6"/>
        <w:spacing w:line="276" w:lineRule="auto"/>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ул. Менжинского, д. 29</w:t>
      </w:r>
    </w:p>
    <w:p w:rsidR="00F82B95" w:rsidRPr="00E43A3E" w:rsidRDefault="00F82B95" w:rsidP="00B1190F">
      <w:pPr>
        <w:pStyle w:val="a6"/>
        <w:spacing w:line="276" w:lineRule="auto"/>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xml:space="preserve">- ул. Менжинского, д. 38, к. 1 </w:t>
      </w:r>
    </w:p>
    <w:p w:rsidR="00F82B95" w:rsidRPr="00E43A3E" w:rsidRDefault="00F82B95" w:rsidP="00B1190F">
      <w:pPr>
        <w:pStyle w:val="a6"/>
        <w:spacing w:line="276" w:lineRule="auto"/>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от ул. Ленская до ул. Чичерина</w:t>
      </w:r>
    </w:p>
    <w:p w:rsidR="00F82B95" w:rsidRPr="00E43A3E" w:rsidRDefault="00F82B95" w:rsidP="00B1190F">
      <w:pPr>
        <w:pStyle w:val="a6"/>
        <w:spacing w:line="276" w:lineRule="auto"/>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xml:space="preserve">- Олонецкий </w:t>
      </w:r>
      <w:proofErr w:type="spellStart"/>
      <w:r w:rsidRPr="00E43A3E">
        <w:rPr>
          <w:rFonts w:ascii="Times New Roman" w:hAnsi="Times New Roman" w:cs="Times New Roman"/>
          <w:color w:val="17365D" w:themeColor="text2" w:themeShade="BF"/>
          <w:sz w:val="28"/>
          <w:szCs w:val="28"/>
        </w:rPr>
        <w:t>пр</w:t>
      </w:r>
      <w:proofErr w:type="spellEnd"/>
      <w:r w:rsidRPr="00E43A3E">
        <w:rPr>
          <w:rFonts w:ascii="Times New Roman" w:hAnsi="Times New Roman" w:cs="Times New Roman"/>
          <w:color w:val="17365D" w:themeColor="text2" w:themeShade="BF"/>
          <w:sz w:val="28"/>
          <w:szCs w:val="28"/>
        </w:rPr>
        <w:t>-д</w:t>
      </w:r>
    </w:p>
    <w:p w:rsidR="00F82B95" w:rsidRPr="00E43A3E" w:rsidRDefault="00F82B95" w:rsidP="00B1190F">
      <w:pPr>
        <w:pStyle w:val="a6"/>
        <w:spacing w:line="276" w:lineRule="auto"/>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xml:space="preserve">- Староватутинский </w:t>
      </w:r>
      <w:proofErr w:type="spellStart"/>
      <w:r w:rsidRPr="00E43A3E">
        <w:rPr>
          <w:rFonts w:ascii="Times New Roman" w:hAnsi="Times New Roman" w:cs="Times New Roman"/>
          <w:color w:val="17365D" w:themeColor="text2" w:themeShade="BF"/>
          <w:sz w:val="28"/>
          <w:szCs w:val="28"/>
        </w:rPr>
        <w:t>пр</w:t>
      </w:r>
      <w:proofErr w:type="spellEnd"/>
      <w:r w:rsidRPr="00E43A3E">
        <w:rPr>
          <w:rFonts w:ascii="Times New Roman" w:hAnsi="Times New Roman" w:cs="Times New Roman"/>
          <w:color w:val="17365D" w:themeColor="text2" w:themeShade="BF"/>
          <w:sz w:val="28"/>
          <w:szCs w:val="28"/>
        </w:rPr>
        <w:t>-д, д. 14 (ТЦ Клен)</w:t>
      </w:r>
    </w:p>
    <w:p w:rsidR="00C27BFE" w:rsidRPr="00E43A3E" w:rsidRDefault="00C27BFE" w:rsidP="00B1190F">
      <w:pPr>
        <w:pStyle w:val="a6"/>
        <w:spacing w:line="276" w:lineRule="auto"/>
        <w:jc w:val="both"/>
        <w:rPr>
          <w:rFonts w:ascii="Times New Roman" w:hAnsi="Times New Roman" w:cs="Times New Roman"/>
          <w:color w:val="17365D" w:themeColor="text2" w:themeShade="BF"/>
          <w:sz w:val="28"/>
          <w:szCs w:val="28"/>
        </w:rPr>
      </w:pPr>
      <w:r w:rsidRPr="00E43A3E">
        <w:rPr>
          <w:rFonts w:ascii="Times New Roman" w:hAnsi="Times New Roman" w:cs="Times New Roman"/>
          <w:color w:val="17365D" w:themeColor="text2" w:themeShade="BF"/>
          <w:sz w:val="28"/>
          <w:szCs w:val="28"/>
        </w:rPr>
        <w:t xml:space="preserve">- Староватутинский </w:t>
      </w:r>
      <w:proofErr w:type="spellStart"/>
      <w:r w:rsidRPr="00E43A3E">
        <w:rPr>
          <w:rFonts w:ascii="Times New Roman" w:hAnsi="Times New Roman" w:cs="Times New Roman"/>
          <w:color w:val="17365D" w:themeColor="text2" w:themeShade="BF"/>
          <w:sz w:val="28"/>
          <w:szCs w:val="28"/>
        </w:rPr>
        <w:t>пр</w:t>
      </w:r>
      <w:proofErr w:type="spellEnd"/>
      <w:r w:rsidRPr="00E43A3E">
        <w:rPr>
          <w:rFonts w:ascii="Times New Roman" w:hAnsi="Times New Roman" w:cs="Times New Roman"/>
          <w:color w:val="17365D" w:themeColor="text2" w:themeShade="BF"/>
          <w:sz w:val="28"/>
          <w:szCs w:val="28"/>
        </w:rPr>
        <w:t>-д, д. 14 (ТЦ Клен)</w:t>
      </w:r>
    </w:p>
    <w:p w:rsidR="006F6D7E" w:rsidRPr="00E43A3E" w:rsidRDefault="006F6D7E" w:rsidP="00B1190F">
      <w:pPr>
        <w:spacing w:after="0"/>
        <w:jc w:val="center"/>
        <w:rPr>
          <w:rFonts w:ascii="Times New Roman" w:eastAsia="Times New Roman" w:hAnsi="Times New Roman" w:cs="Times New Roman"/>
          <w:b/>
          <w:color w:val="17365D" w:themeColor="text2" w:themeShade="BF"/>
          <w:sz w:val="28"/>
          <w:szCs w:val="28"/>
          <w:lang w:eastAsia="ru-RU"/>
        </w:rPr>
      </w:pPr>
    </w:p>
    <w:p w:rsidR="00BA1FDF" w:rsidRPr="00E43A3E" w:rsidRDefault="00BA1FDF" w:rsidP="00B1190F">
      <w:pPr>
        <w:spacing w:after="0"/>
        <w:jc w:val="center"/>
        <w:rPr>
          <w:rFonts w:ascii="Times New Roman" w:eastAsia="Times New Roman" w:hAnsi="Times New Roman" w:cs="Times New Roman"/>
          <w:b/>
          <w:color w:val="17365D" w:themeColor="text2" w:themeShade="BF"/>
          <w:sz w:val="28"/>
          <w:szCs w:val="28"/>
          <w:lang w:eastAsia="ru-RU"/>
        </w:rPr>
      </w:pPr>
      <w:r w:rsidRPr="00E43A3E">
        <w:rPr>
          <w:rFonts w:ascii="Times New Roman" w:eastAsia="Times New Roman" w:hAnsi="Times New Roman" w:cs="Times New Roman"/>
          <w:b/>
          <w:color w:val="17365D" w:themeColor="text2" w:themeShade="BF"/>
          <w:sz w:val="28"/>
          <w:szCs w:val="28"/>
          <w:lang w:eastAsia="ru-RU"/>
        </w:rPr>
        <w:t xml:space="preserve">Подготовка к весенне-летней эксплуатации 2020 и зимней </w:t>
      </w:r>
    </w:p>
    <w:p w:rsidR="00BA1FDF" w:rsidRPr="00E43A3E" w:rsidRDefault="00BA1FDF" w:rsidP="00B1190F">
      <w:pPr>
        <w:spacing w:after="0"/>
        <w:jc w:val="center"/>
        <w:rPr>
          <w:rFonts w:ascii="Times New Roman" w:eastAsia="Times New Roman" w:hAnsi="Times New Roman" w:cs="Times New Roman"/>
          <w:b/>
          <w:color w:val="17365D" w:themeColor="text2" w:themeShade="BF"/>
          <w:sz w:val="28"/>
          <w:szCs w:val="28"/>
          <w:lang w:eastAsia="ru-RU"/>
        </w:rPr>
      </w:pPr>
      <w:r w:rsidRPr="00E43A3E">
        <w:rPr>
          <w:rFonts w:ascii="Times New Roman" w:eastAsia="Times New Roman" w:hAnsi="Times New Roman" w:cs="Times New Roman"/>
          <w:b/>
          <w:color w:val="17365D" w:themeColor="text2" w:themeShade="BF"/>
          <w:sz w:val="28"/>
          <w:szCs w:val="28"/>
          <w:lang w:eastAsia="ru-RU"/>
        </w:rPr>
        <w:t>эксплуатации 2020-2021 гг. объектов жилищного фонда</w:t>
      </w:r>
    </w:p>
    <w:p w:rsidR="00BA1FDF" w:rsidRPr="00E43A3E" w:rsidRDefault="00BA1FDF" w:rsidP="00B1190F">
      <w:pPr>
        <w:spacing w:after="0"/>
        <w:jc w:val="center"/>
        <w:rPr>
          <w:rFonts w:ascii="Times New Roman" w:eastAsia="Times New Roman" w:hAnsi="Times New Roman" w:cs="Times New Roman"/>
          <w:b/>
          <w:color w:val="17365D" w:themeColor="text2" w:themeShade="BF"/>
          <w:sz w:val="28"/>
          <w:szCs w:val="28"/>
          <w:lang w:eastAsia="ru-RU"/>
        </w:rPr>
      </w:pPr>
    </w:p>
    <w:p w:rsidR="006F6D7E" w:rsidRPr="00E43A3E" w:rsidRDefault="006F6D7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E43A3E">
        <w:rPr>
          <w:rFonts w:ascii="Times New Roman" w:eastAsia="Times New Roman" w:hAnsi="Times New Roman" w:cs="Times New Roman"/>
          <w:color w:val="17365D" w:themeColor="text2" w:themeShade="BF"/>
          <w:sz w:val="28"/>
          <w:szCs w:val="28"/>
          <w:lang w:eastAsia="ru-RU"/>
        </w:rPr>
        <w:t xml:space="preserve">Подготовка к сезонной эксплуатации жилого фонда осуществляется </w:t>
      </w:r>
      <w:r w:rsidR="00E820F0" w:rsidRPr="00E43A3E">
        <w:rPr>
          <w:rFonts w:ascii="Times New Roman" w:eastAsia="Times New Roman" w:hAnsi="Times New Roman" w:cs="Times New Roman"/>
          <w:color w:val="17365D" w:themeColor="text2" w:themeShade="BF"/>
          <w:sz w:val="28"/>
          <w:szCs w:val="28"/>
          <w:lang w:eastAsia="ru-RU"/>
        </w:rPr>
        <w:t>у</w:t>
      </w:r>
      <w:r w:rsidR="00E820F0" w:rsidRPr="00E43A3E">
        <w:rPr>
          <w:rFonts w:ascii="Times New Roman" w:hAnsi="Times New Roman" w:cs="Times New Roman"/>
          <w:color w:val="17365D" w:themeColor="text2" w:themeShade="BF"/>
          <w:sz w:val="28"/>
          <w:szCs w:val="28"/>
        </w:rPr>
        <w:t>правляющими компаниями Бабушкинского района</w:t>
      </w:r>
      <w:r w:rsidRPr="00E43A3E">
        <w:rPr>
          <w:rFonts w:ascii="Times New Roman" w:eastAsia="Times New Roman" w:hAnsi="Times New Roman" w:cs="Times New Roman"/>
          <w:color w:val="17365D" w:themeColor="text2" w:themeShade="BF"/>
          <w:sz w:val="28"/>
          <w:szCs w:val="28"/>
          <w:lang w:eastAsia="ru-RU"/>
        </w:rPr>
        <w:t xml:space="preserve"> в установленные нормативные сроки.</w:t>
      </w:r>
    </w:p>
    <w:p w:rsidR="006F6D7E" w:rsidRPr="006B4CD7" w:rsidRDefault="006F6D7E"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E43A3E">
        <w:rPr>
          <w:rFonts w:ascii="Times New Roman" w:eastAsia="Times New Roman" w:hAnsi="Times New Roman" w:cs="Times New Roman"/>
          <w:color w:val="17365D" w:themeColor="text2" w:themeShade="BF"/>
          <w:sz w:val="28"/>
          <w:szCs w:val="28"/>
          <w:lang w:eastAsia="ru-RU"/>
        </w:rPr>
        <w:t xml:space="preserve">При подготовке домов к весенне-летней эксплуатации 2020 года </w:t>
      </w:r>
      <w:r w:rsidR="00E820F0" w:rsidRPr="00E43A3E">
        <w:rPr>
          <w:rFonts w:ascii="Times New Roman" w:eastAsia="Times New Roman" w:hAnsi="Times New Roman" w:cs="Times New Roman"/>
          <w:color w:val="17365D" w:themeColor="text2" w:themeShade="BF"/>
          <w:sz w:val="28"/>
          <w:szCs w:val="28"/>
          <w:lang w:eastAsia="ru-RU"/>
        </w:rPr>
        <w:t>у</w:t>
      </w:r>
      <w:r w:rsidR="00E820F0" w:rsidRPr="00E43A3E">
        <w:rPr>
          <w:rFonts w:ascii="Times New Roman" w:hAnsi="Times New Roman" w:cs="Times New Roman"/>
          <w:color w:val="17365D" w:themeColor="text2" w:themeShade="BF"/>
          <w:sz w:val="28"/>
          <w:szCs w:val="28"/>
        </w:rPr>
        <w:t>правляющими</w:t>
      </w:r>
      <w:r w:rsidR="00E820F0" w:rsidRPr="006B4CD7">
        <w:rPr>
          <w:rFonts w:ascii="Times New Roman" w:hAnsi="Times New Roman" w:cs="Times New Roman"/>
          <w:color w:val="17365D" w:themeColor="text2" w:themeShade="BF"/>
          <w:sz w:val="28"/>
          <w:szCs w:val="28"/>
        </w:rPr>
        <w:t xml:space="preserve"> компаниями Бабушкинского района</w:t>
      </w:r>
      <w:r w:rsidRPr="006B4CD7">
        <w:rPr>
          <w:rFonts w:ascii="Times New Roman" w:eastAsia="Times New Roman" w:hAnsi="Times New Roman" w:cs="Times New Roman"/>
          <w:color w:val="17365D" w:themeColor="text2" w:themeShade="BF"/>
          <w:sz w:val="28"/>
          <w:szCs w:val="28"/>
          <w:lang w:eastAsia="ru-RU"/>
        </w:rPr>
        <w:t>, в рамках текущего содержания, в жилом фонде проводились следующие ремонтно-восстановительные работы:</w:t>
      </w:r>
    </w:p>
    <w:p w:rsidR="006F6D7E" w:rsidRPr="006B4CD7" w:rsidRDefault="006F6D7E"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кровельного покрытия;</w:t>
      </w:r>
    </w:p>
    <w:p w:rsidR="006F6D7E" w:rsidRPr="006B4CD7" w:rsidRDefault="006F6D7E"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систем наружного и внутреннего водостока;</w:t>
      </w:r>
    </w:p>
    <w:p w:rsidR="006F6D7E" w:rsidRPr="006B4CD7" w:rsidRDefault="006F6D7E"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отмосток и водосточных лотков;</w:t>
      </w:r>
    </w:p>
    <w:p w:rsidR="006F6D7E" w:rsidRPr="006B4CD7" w:rsidRDefault="006F6D7E"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с окраской или промывкой цоколей; </w:t>
      </w:r>
    </w:p>
    <w:p w:rsidR="006F6D7E" w:rsidRPr="006B4CD7" w:rsidRDefault="006F6D7E"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входных групп;</w:t>
      </w:r>
    </w:p>
    <w:p w:rsidR="006F6D7E" w:rsidRPr="006B4CD7" w:rsidRDefault="006F6D7E"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систем освещения общедомового имущества;</w:t>
      </w:r>
    </w:p>
    <w:p w:rsidR="006F6D7E" w:rsidRPr="006B4CD7" w:rsidRDefault="006F6D7E"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оконных рам в подъездах.</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Так же проводились </w:t>
      </w:r>
      <w:proofErr w:type="spellStart"/>
      <w:r w:rsidRPr="006B4CD7">
        <w:rPr>
          <w:rFonts w:ascii="Times New Roman" w:eastAsia="Times New Roman" w:hAnsi="Times New Roman" w:cs="Times New Roman"/>
          <w:color w:val="17365D" w:themeColor="text2" w:themeShade="BF"/>
          <w:sz w:val="28"/>
          <w:szCs w:val="28"/>
          <w:lang w:eastAsia="ru-RU"/>
        </w:rPr>
        <w:t>профилактико</w:t>
      </w:r>
      <w:proofErr w:type="spellEnd"/>
      <w:r w:rsidRPr="006B4CD7">
        <w:rPr>
          <w:rFonts w:ascii="Times New Roman" w:eastAsia="Times New Roman" w:hAnsi="Times New Roman" w:cs="Times New Roman"/>
          <w:color w:val="17365D" w:themeColor="text2" w:themeShade="BF"/>
          <w:sz w:val="28"/>
          <w:szCs w:val="28"/>
          <w:lang w:eastAsia="ru-RU"/>
        </w:rPr>
        <w:t>-наладочные работы общедомового электрооборудования.</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Все объекты жилого фонда своевременно были подготовлены к весенне-летней эксплуатации 2020 года.</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При подготовке жилого фонда к отопительному сезону 20</w:t>
      </w:r>
      <w:r w:rsidR="00E43A3E">
        <w:rPr>
          <w:rFonts w:ascii="Times New Roman" w:eastAsia="Times New Roman" w:hAnsi="Times New Roman" w:cs="Times New Roman"/>
          <w:color w:val="17365D" w:themeColor="text2" w:themeShade="BF"/>
          <w:sz w:val="28"/>
          <w:szCs w:val="28"/>
          <w:lang w:eastAsia="ru-RU"/>
        </w:rPr>
        <w:t>20</w:t>
      </w:r>
      <w:r w:rsidRPr="006B4CD7">
        <w:rPr>
          <w:rFonts w:ascii="Times New Roman" w:eastAsia="Times New Roman" w:hAnsi="Times New Roman" w:cs="Times New Roman"/>
          <w:color w:val="17365D" w:themeColor="text2" w:themeShade="BF"/>
          <w:sz w:val="28"/>
          <w:szCs w:val="28"/>
          <w:lang w:eastAsia="ru-RU"/>
        </w:rPr>
        <w:t>-202</w:t>
      </w:r>
      <w:r w:rsidR="00E43A3E">
        <w:rPr>
          <w:rFonts w:ascii="Times New Roman" w:eastAsia="Times New Roman" w:hAnsi="Times New Roman" w:cs="Times New Roman"/>
          <w:color w:val="17365D" w:themeColor="text2" w:themeShade="BF"/>
          <w:sz w:val="28"/>
          <w:szCs w:val="28"/>
          <w:lang w:eastAsia="ru-RU"/>
        </w:rPr>
        <w:t>1</w:t>
      </w:r>
      <w:r w:rsidRPr="006B4CD7">
        <w:rPr>
          <w:rFonts w:ascii="Times New Roman" w:eastAsia="Times New Roman" w:hAnsi="Times New Roman" w:cs="Times New Roman"/>
          <w:color w:val="17365D" w:themeColor="text2" w:themeShade="BF"/>
          <w:sz w:val="28"/>
          <w:szCs w:val="28"/>
          <w:lang w:eastAsia="ru-RU"/>
        </w:rPr>
        <w:t xml:space="preserve">гг. </w:t>
      </w:r>
      <w:r w:rsidR="00657A7B" w:rsidRPr="006B4CD7">
        <w:rPr>
          <w:rFonts w:ascii="Times New Roman" w:eastAsia="Times New Roman" w:hAnsi="Times New Roman" w:cs="Times New Roman"/>
          <w:color w:val="17365D" w:themeColor="text2" w:themeShade="BF"/>
          <w:sz w:val="28"/>
          <w:szCs w:val="28"/>
          <w:lang w:eastAsia="ru-RU"/>
        </w:rPr>
        <w:t>управляющими компаниями</w:t>
      </w:r>
      <w:r w:rsidR="00A0023A" w:rsidRPr="006B4CD7">
        <w:rPr>
          <w:rFonts w:ascii="Times New Roman" w:eastAsia="Times New Roman" w:hAnsi="Times New Roman" w:cs="Times New Roman"/>
          <w:color w:val="17365D" w:themeColor="text2" w:themeShade="BF"/>
          <w:sz w:val="28"/>
          <w:szCs w:val="28"/>
          <w:lang w:eastAsia="ru-RU"/>
        </w:rPr>
        <w:t xml:space="preserve"> района</w:t>
      </w:r>
      <w:r w:rsidRPr="006B4CD7">
        <w:rPr>
          <w:rFonts w:ascii="Times New Roman" w:eastAsia="Times New Roman" w:hAnsi="Times New Roman" w:cs="Times New Roman"/>
          <w:color w:val="17365D" w:themeColor="text2" w:themeShade="BF"/>
          <w:sz w:val="28"/>
          <w:szCs w:val="28"/>
          <w:lang w:eastAsia="ru-RU"/>
        </w:rPr>
        <w:t xml:space="preserve"> проведены работы по гидравлическим испытаниям и регулировке систем центрального отопления в объектах жилого фонда. Данные объекты были своевременно предъявлены и подписаны паспорта готовности в Ж</w:t>
      </w:r>
      <w:r w:rsidR="00657A7B" w:rsidRPr="006B4CD7">
        <w:rPr>
          <w:rFonts w:ascii="Times New Roman" w:eastAsia="Times New Roman" w:hAnsi="Times New Roman" w:cs="Times New Roman"/>
          <w:color w:val="17365D" w:themeColor="text2" w:themeShade="BF"/>
          <w:sz w:val="28"/>
          <w:szCs w:val="28"/>
          <w:lang w:eastAsia="ru-RU"/>
        </w:rPr>
        <w:t>илищной инспекции по</w:t>
      </w:r>
      <w:r w:rsidRPr="006B4CD7">
        <w:rPr>
          <w:rFonts w:ascii="Times New Roman" w:eastAsia="Times New Roman" w:hAnsi="Times New Roman" w:cs="Times New Roman"/>
          <w:color w:val="17365D" w:themeColor="text2" w:themeShade="BF"/>
          <w:sz w:val="28"/>
          <w:szCs w:val="28"/>
          <w:lang w:eastAsia="ru-RU"/>
        </w:rPr>
        <w:t xml:space="preserve"> СВАО.</w:t>
      </w:r>
    </w:p>
    <w:p w:rsidR="00774BFB" w:rsidRPr="006B4CD7" w:rsidRDefault="00774BFB" w:rsidP="00B1190F">
      <w:pPr>
        <w:spacing w:after="0"/>
        <w:rPr>
          <w:rFonts w:ascii="Times New Roman" w:hAnsi="Times New Roman" w:cs="Times New Roman"/>
          <w:color w:val="17365D" w:themeColor="text2" w:themeShade="BF"/>
          <w:sz w:val="28"/>
          <w:szCs w:val="28"/>
        </w:rPr>
      </w:pPr>
    </w:p>
    <w:p w:rsidR="00F64EEA" w:rsidRPr="006B4CD7" w:rsidRDefault="00F64EEA"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Работа с брошенными транспортными средствами</w:t>
      </w:r>
    </w:p>
    <w:p w:rsidR="00F64EEA" w:rsidRPr="006B4CD7" w:rsidRDefault="00F64EEA" w:rsidP="00B1190F">
      <w:pPr>
        <w:spacing w:after="0"/>
        <w:ind w:firstLine="709"/>
        <w:jc w:val="center"/>
        <w:rPr>
          <w:rFonts w:ascii="Times New Roman" w:hAnsi="Times New Roman" w:cs="Times New Roman"/>
          <w:b/>
          <w:color w:val="17365D" w:themeColor="text2" w:themeShade="BF"/>
          <w:sz w:val="28"/>
          <w:szCs w:val="28"/>
        </w:rPr>
      </w:pPr>
    </w:p>
    <w:p w:rsidR="00F64EEA" w:rsidRPr="006B4CD7" w:rsidRDefault="00F64EEA"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Работа с брошенными и разукомплектованными транспортными средствами осуществляется в рамках постановления Правительства Москвы от 23.09.2014 г. № 569-ПП «О порядке выявления, перемещения, временного хранения и утилизации брошенных, в том числе разукомплектованных, транспортных средств в городе Москве».</w:t>
      </w:r>
    </w:p>
    <w:p w:rsidR="00F64EEA" w:rsidRPr="006B4CD7" w:rsidRDefault="00774BFB"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Согласно п. 2.23</w:t>
      </w:r>
      <w:r w:rsidR="00F64EEA" w:rsidRPr="006B4CD7">
        <w:rPr>
          <w:rFonts w:ascii="Times New Roman" w:hAnsi="Times New Roman" w:cs="Times New Roman"/>
          <w:color w:val="17365D" w:themeColor="text2" w:themeShade="BF"/>
          <w:sz w:val="28"/>
          <w:szCs w:val="28"/>
        </w:rPr>
        <w:t xml:space="preserve"> указанного постановления брошенным транспортным средством признаются </w:t>
      </w:r>
      <w:proofErr w:type="gramStart"/>
      <w:r w:rsidR="00F64EEA" w:rsidRPr="006B4CD7">
        <w:rPr>
          <w:rFonts w:ascii="Times New Roman" w:hAnsi="Times New Roman" w:cs="Times New Roman"/>
          <w:color w:val="17365D" w:themeColor="text2" w:themeShade="BF"/>
          <w:sz w:val="28"/>
          <w:szCs w:val="28"/>
        </w:rPr>
        <w:t>транспортные средства</w:t>
      </w:r>
      <w:proofErr w:type="gramEnd"/>
      <w:r w:rsidR="00F64EEA" w:rsidRPr="006B4CD7">
        <w:rPr>
          <w:rFonts w:ascii="Times New Roman" w:hAnsi="Times New Roman" w:cs="Times New Roman"/>
          <w:color w:val="17365D" w:themeColor="text2" w:themeShade="BF"/>
          <w:sz w:val="28"/>
          <w:szCs w:val="28"/>
        </w:rPr>
        <w:t xml:space="preserve"> от которых собственник в установленном порядке отказался.</w:t>
      </w:r>
    </w:p>
    <w:p w:rsidR="00F64EEA" w:rsidRPr="006B4CD7" w:rsidRDefault="00F64EEA"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Разукомплектованным транспортным средством признается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w:t>
      </w:r>
    </w:p>
    <w:p w:rsidR="00F64EEA" w:rsidRPr="006B4CD7" w:rsidRDefault="00F64EEA"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За 2020 год на территории Бабушкинского района было выявлено 74 транспортных средств, имеющих признаки брошенных и разукомплекто</w:t>
      </w:r>
      <w:r w:rsidR="00774BFB" w:rsidRPr="006B4CD7">
        <w:rPr>
          <w:rFonts w:ascii="Times New Roman" w:hAnsi="Times New Roman" w:cs="Times New Roman"/>
          <w:color w:val="17365D" w:themeColor="text2" w:themeShade="BF"/>
          <w:sz w:val="28"/>
          <w:szCs w:val="28"/>
        </w:rPr>
        <w:t>ванных. 14 транспортных средств</w:t>
      </w:r>
      <w:r w:rsidRPr="006B4CD7">
        <w:rPr>
          <w:rFonts w:ascii="Times New Roman" w:hAnsi="Times New Roman" w:cs="Times New Roman"/>
          <w:color w:val="17365D" w:themeColor="text2" w:themeShade="BF"/>
          <w:sz w:val="28"/>
          <w:szCs w:val="28"/>
        </w:rPr>
        <w:t xml:space="preserve"> было принудительно эвакуировано на площадку временного хранения, а 60 транспортных средств приведены в порядок владельцами либо убраны с территории района.</w:t>
      </w:r>
    </w:p>
    <w:p w:rsidR="00F64EEA" w:rsidRPr="006B4CD7" w:rsidRDefault="00F64EEA"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За период действия постановления Правительства Москвы от 23.09.2014 № 569-ПП «О порядке выявления, перемещения, временного хранения и утилизации брошенных, в том числе разукомплектованных, транспортных средств в городе Москве» (с сентября 2014 года) управой района подано 70 исковых заявлений в судебные органы на признание эвакуированных автомобилей бесхозными в целях их дальнейшей утилизации. В настоящее время по решению Бабушкинского межрайонного суда утилизировано 29 транспортных средств, эвакуированных с нашего района.</w:t>
      </w:r>
    </w:p>
    <w:p w:rsidR="00D538D1" w:rsidRPr="006B4CD7" w:rsidRDefault="00D538D1" w:rsidP="00B1190F">
      <w:pPr>
        <w:pStyle w:val="a6"/>
        <w:spacing w:line="276" w:lineRule="auto"/>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Работа по контролю за состоянием подвалов, чердаков, </w:t>
      </w:r>
    </w:p>
    <w:p w:rsidR="006F6D7E" w:rsidRPr="006B4CD7" w:rsidRDefault="00D538D1" w:rsidP="00B1190F">
      <w:pPr>
        <w:pStyle w:val="a6"/>
        <w:spacing w:line="276" w:lineRule="auto"/>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подъездов домовладений</w:t>
      </w:r>
    </w:p>
    <w:p w:rsidR="00D538D1" w:rsidRPr="006B4CD7" w:rsidRDefault="00D538D1" w:rsidP="00B1190F">
      <w:pPr>
        <w:pStyle w:val="a6"/>
        <w:spacing w:line="276" w:lineRule="auto"/>
        <w:ind w:firstLine="708"/>
        <w:jc w:val="center"/>
        <w:rPr>
          <w:rFonts w:ascii="Times New Roman" w:hAnsi="Times New Roman" w:cs="Times New Roman"/>
          <w:b/>
          <w:color w:val="17365D" w:themeColor="text2" w:themeShade="BF"/>
          <w:sz w:val="28"/>
          <w:szCs w:val="28"/>
        </w:rPr>
      </w:pPr>
    </w:p>
    <w:p w:rsidR="00F87758" w:rsidRPr="006B4CD7" w:rsidRDefault="00F87758"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Управляющими компаниями Бабушкинского района обеспечен контроль за сохранением утеплительного контура зданий жилого фонда. На постоянном контроле находится проверка состояния подвальных и чердачных, технических помещений, закрытие, опечатывание дверей чердаков и подвалов в жилом фонде.</w:t>
      </w:r>
    </w:p>
    <w:p w:rsidR="006F6D7E" w:rsidRPr="006B4CD7" w:rsidRDefault="006F6D7E" w:rsidP="00B1190F">
      <w:pPr>
        <w:pStyle w:val="a6"/>
        <w:spacing w:line="276" w:lineRule="auto"/>
        <w:ind w:firstLine="708"/>
        <w:jc w:val="center"/>
        <w:rPr>
          <w:rFonts w:ascii="Times New Roman" w:hAnsi="Times New Roman" w:cs="Times New Roman"/>
          <w:b/>
          <w:color w:val="17365D" w:themeColor="text2" w:themeShade="BF"/>
          <w:sz w:val="28"/>
          <w:szCs w:val="28"/>
          <w:highlight w:val="yellow"/>
        </w:rPr>
      </w:pPr>
    </w:p>
    <w:p w:rsidR="00E933F6" w:rsidRPr="006B4CD7" w:rsidRDefault="00E933F6" w:rsidP="00B1190F">
      <w:pPr>
        <w:pStyle w:val="a6"/>
        <w:spacing w:line="276" w:lineRule="auto"/>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Работа с собственниками помещений в жилом фонде </w:t>
      </w:r>
    </w:p>
    <w:p w:rsidR="00E933F6" w:rsidRPr="006B4CD7" w:rsidRDefault="00E933F6" w:rsidP="00B1190F">
      <w:pPr>
        <w:pStyle w:val="a6"/>
        <w:spacing w:line="276" w:lineRule="auto"/>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Бабушкинского района</w:t>
      </w:r>
    </w:p>
    <w:p w:rsidR="00E933F6" w:rsidRPr="006B4CD7" w:rsidRDefault="00E933F6" w:rsidP="00B1190F">
      <w:pPr>
        <w:pStyle w:val="a6"/>
        <w:spacing w:line="276" w:lineRule="auto"/>
        <w:ind w:firstLine="708"/>
        <w:jc w:val="center"/>
        <w:rPr>
          <w:rFonts w:ascii="Times New Roman" w:hAnsi="Times New Roman" w:cs="Times New Roman"/>
          <w:color w:val="17365D" w:themeColor="text2" w:themeShade="BF"/>
          <w:sz w:val="28"/>
          <w:szCs w:val="28"/>
          <w:lang w:eastAsia="ru-RU"/>
        </w:rPr>
      </w:pPr>
    </w:p>
    <w:p w:rsidR="001B5A22" w:rsidRPr="006B4CD7" w:rsidRDefault="001B5A22" w:rsidP="00B1190F">
      <w:pPr>
        <w:spacing w:after="0"/>
        <w:ind w:firstLine="709"/>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 xml:space="preserve">На основании распоряжения Правительства Москвы от 14.05.2008 № 1040-РП «О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 ГКУ «ИС Бабушкинского района» является уполномоченной организацией, выполняющей функции по представлению интересов города как собственника жилых и нежилых помещений в </w:t>
      </w:r>
      <w:r w:rsidRPr="006B4CD7">
        <w:rPr>
          <w:rFonts w:ascii="Times New Roman" w:hAnsi="Times New Roman" w:cs="Times New Roman"/>
          <w:color w:val="17365D" w:themeColor="text2" w:themeShade="BF"/>
          <w:sz w:val="28"/>
          <w:szCs w:val="28"/>
          <w:lang w:eastAsia="ru-RU"/>
        </w:rPr>
        <w:lastRenderedPageBreak/>
        <w:t xml:space="preserve">многоквартирных домах. Одной из таких функций является участие в общих собраниях собственников помещений в многоквартирных домах. </w:t>
      </w:r>
    </w:p>
    <w:p w:rsidR="001B5A22" w:rsidRPr="006B4CD7" w:rsidRDefault="001B5A22" w:rsidP="00B1190F">
      <w:pPr>
        <w:spacing w:after="0"/>
        <w:ind w:firstLine="709"/>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ГКУ «ИС Бабушкинского района» принимает участие по инициативе жителей:</w:t>
      </w:r>
    </w:p>
    <w:p w:rsidR="001B5A22" w:rsidRPr="006B4CD7" w:rsidRDefault="001B5A22" w:rsidP="00B1190F">
      <w:pPr>
        <w:spacing w:after="0"/>
        <w:ind w:firstLine="709"/>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 в общих собраниях собственников помещений МКД по выбору совета дома;</w:t>
      </w:r>
    </w:p>
    <w:p w:rsidR="001B5A22" w:rsidRPr="006B4CD7" w:rsidRDefault="001B5A22" w:rsidP="00B1190F">
      <w:pPr>
        <w:spacing w:after="0"/>
        <w:ind w:firstLine="709"/>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 в общих собраниях собственников помещений в МКД по выбору способа управления МКД, если способ управления не выбран; по изменению способа управления МКД;</w:t>
      </w:r>
    </w:p>
    <w:p w:rsidR="001B5A22" w:rsidRPr="006B4CD7" w:rsidRDefault="001B5A22" w:rsidP="00B1190F">
      <w:pPr>
        <w:spacing w:after="0"/>
        <w:ind w:firstLine="709"/>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 в иных вопросах, входящих в компетенцию ГКУ «ИС Бабушкинского района».</w:t>
      </w:r>
    </w:p>
    <w:p w:rsidR="001B5A22" w:rsidRPr="006B4CD7" w:rsidRDefault="001B5A22" w:rsidP="00B1190F">
      <w:pPr>
        <w:spacing w:after="0"/>
        <w:ind w:firstLine="709"/>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В отчетном периоде ГКУ «ИС Бабушкинского района» принимало участие, в соответствии с уведомлениями инициаторов общего собрания, в голосовании собственников по вопросам: капитального ремонта общедомового имущества, изменения способа управления МКД, создания совета МКД и установки ограждений на придомовых территориях (шлагбаумов) в соответствии с приложением к постановлению Правительства Москвы от 02.07.2013 № 428-ПП «О Порядке установки ограждений на придомовых территориях в городе Москве» и другое.</w:t>
      </w:r>
    </w:p>
    <w:p w:rsidR="001B5A22" w:rsidRPr="006B4CD7" w:rsidRDefault="001B5A22"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В соответствии с федеральным законом от 04.06.2011 № 123-ФЗ «О внесении изменений в Жилищный кодекс Российской Федерации и отдельные законодательные акты Российской Федерации» в 240 многоквартирных домах, в которых не созданы жилищные объединения, собственниками помещений выбраны Советы многоквартирных домов.</w:t>
      </w:r>
    </w:p>
    <w:p w:rsidR="00A70346" w:rsidRPr="006B4CD7" w:rsidRDefault="00A70346"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Дополнительно сообщаю, что в рамках реализации пилотного проекта </w:t>
      </w:r>
      <w:r w:rsidRPr="006B4CD7">
        <w:rPr>
          <w:rFonts w:ascii="Times New Roman" w:eastAsia="Calibri" w:hAnsi="Times New Roman" w:cs="Times New Roman"/>
          <w:color w:val="17365D" w:themeColor="text2" w:themeShade="BF"/>
          <w:sz w:val="28"/>
          <w:szCs w:val="28"/>
        </w:rPr>
        <w:t xml:space="preserve">«Электронный дом» </w:t>
      </w:r>
      <w:r w:rsidRPr="006B4CD7">
        <w:rPr>
          <w:rFonts w:ascii="Times New Roman" w:hAnsi="Times New Roman" w:cs="Times New Roman"/>
          <w:color w:val="17365D" w:themeColor="text2" w:themeShade="BF"/>
          <w:sz w:val="28"/>
          <w:szCs w:val="28"/>
        </w:rPr>
        <w:t xml:space="preserve">в 2020 году </w:t>
      </w:r>
      <w:r w:rsidRPr="006B4CD7">
        <w:rPr>
          <w:rFonts w:ascii="Times New Roman" w:eastAsia="Calibri" w:hAnsi="Times New Roman" w:cs="Times New Roman"/>
          <w:color w:val="17365D" w:themeColor="text2" w:themeShade="BF"/>
          <w:sz w:val="28"/>
          <w:szCs w:val="28"/>
        </w:rPr>
        <w:t>на основании постановления Правительства Москвы от 27.02.2018 № 115-ПП «О реализации пилотного проекта «Электронный дом» и внесении изменений в постановление Правительства Москвы от 2июля 2013г. № 428-ПП»</w:t>
      </w:r>
      <w:r w:rsidRPr="006B4CD7">
        <w:rPr>
          <w:rFonts w:ascii="Times New Roman" w:hAnsi="Times New Roman" w:cs="Times New Roman"/>
          <w:color w:val="17365D" w:themeColor="text2" w:themeShade="BF"/>
          <w:sz w:val="28"/>
          <w:szCs w:val="28"/>
        </w:rPr>
        <w:t xml:space="preserve"> были проведены собрания -  </w:t>
      </w:r>
      <w:r w:rsidRPr="006B4CD7">
        <w:rPr>
          <w:rFonts w:ascii="Times New Roman" w:eastAsia="Calibri" w:hAnsi="Times New Roman" w:cs="Times New Roman"/>
          <w:color w:val="17365D" w:themeColor="text2" w:themeShade="BF"/>
          <w:sz w:val="28"/>
          <w:szCs w:val="28"/>
        </w:rPr>
        <w:t>заочн</w:t>
      </w:r>
      <w:r w:rsidRPr="006B4CD7">
        <w:rPr>
          <w:rFonts w:ascii="Times New Roman" w:hAnsi="Times New Roman" w:cs="Times New Roman"/>
          <w:color w:val="17365D" w:themeColor="text2" w:themeShade="BF"/>
          <w:sz w:val="28"/>
          <w:szCs w:val="28"/>
        </w:rPr>
        <w:t>ые</w:t>
      </w:r>
      <w:r w:rsidRPr="006B4CD7">
        <w:rPr>
          <w:rFonts w:ascii="Times New Roman" w:eastAsia="Calibri" w:hAnsi="Times New Roman" w:cs="Times New Roman"/>
          <w:color w:val="17365D" w:themeColor="text2" w:themeShade="BF"/>
          <w:sz w:val="28"/>
          <w:szCs w:val="28"/>
        </w:rPr>
        <w:t xml:space="preserve"> голосования в многоквартирных домах по адресам: ул. Печорская, д.11, ул. Осташковская, д.9, к.1</w:t>
      </w:r>
      <w:r w:rsidRPr="006B4CD7">
        <w:rPr>
          <w:rFonts w:ascii="Times New Roman" w:hAnsi="Times New Roman" w:cs="Times New Roman"/>
          <w:color w:val="17365D" w:themeColor="text2" w:themeShade="BF"/>
          <w:sz w:val="28"/>
          <w:szCs w:val="28"/>
        </w:rPr>
        <w:t>, ул. Коминтерна, д.11/7 с</w:t>
      </w:r>
      <w:r w:rsidRPr="006B4CD7">
        <w:rPr>
          <w:rFonts w:ascii="Times New Roman" w:eastAsia="Calibri" w:hAnsi="Times New Roman" w:cs="Times New Roman"/>
          <w:color w:val="17365D" w:themeColor="text2" w:themeShade="BF"/>
          <w:sz w:val="28"/>
          <w:szCs w:val="28"/>
        </w:rPr>
        <w:t xml:space="preserve"> использованием информационной системы «Активный гражданин», в соответствии со ст. 47.1 ЖК РФ</w:t>
      </w:r>
      <w:r w:rsidRPr="006B4CD7">
        <w:rPr>
          <w:rFonts w:ascii="Times New Roman" w:hAnsi="Times New Roman" w:cs="Times New Roman"/>
          <w:color w:val="17365D" w:themeColor="text2" w:themeShade="BF"/>
          <w:sz w:val="28"/>
          <w:szCs w:val="28"/>
        </w:rPr>
        <w:t>.</w:t>
      </w:r>
    </w:p>
    <w:p w:rsidR="00A70346" w:rsidRPr="006B4CD7" w:rsidRDefault="00A70346" w:rsidP="00B1190F">
      <w:pPr>
        <w:pStyle w:val="a6"/>
        <w:spacing w:line="276" w:lineRule="auto"/>
        <w:ind w:firstLine="709"/>
        <w:jc w:val="both"/>
        <w:rPr>
          <w:rFonts w:ascii="Times New Roman" w:eastAsia="Calibri"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Согласно указанного постановления и утвержденного Поряд</w:t>
      </w:r>
      <w:r w:rsidRPr="006B4CD7">
        <w:rPr>
          <w:rFonts w:ascii="Times New Roman" w:eastAsia="Calibri" w:hAnsi="Times New Roman" w:cs="Times New Roman"/>
          <w:color w:val="17365D" w:themeColor="text2" w:themeShade="BF"/>
          <w:sz w:val="28"/>
          <w:szCs w:val="28"/>
        </w:rPr>
        <w:t>к</w:t>
      </w:r>
      <w:r w:rsidRPr="006B4CD7">
        <w:rPr>
          <w:rFonts w:ascii="Times New Roman" w:hAnsi="Times New Roman" w:cs="Times New Roman"/>
          <w:color w:val="17365D" w:themeColor="text2" w:themeShade="BF"/>
          <w:sz w:val="28"/>
          <w:szCs w:val="28"/>
        </w:rPr>
        <w:t>а</w:t>
      </w:r>
      <w:r w:rsidRPr="006B4CD7">
        <w:rPr>
          <w:rFonts w:ascii="Times New Roman" w:eastAsia="Calibri" w:hAnsi="Times New Roman" w:cs="Times New Roman"/>
          <w:color w:val="17365D" w:themeColor="text2" w:themeShade="BF"/>
          <w:sz w:val="28"/>
          <w:szCs w:val="28"/>
        </w:rPr>
        <w:t xml:space="preserve"> реализации пилотного проекта «Эле</w:t>
      </w:r>
      <w:r w:rsidRPr="006B4CD7">
        <w:rPr>
          <w:rFonts w:ascii="Times New Roman" w:hAnsi="Times New Roman" w:cs="Times New Roman"/>
          <w:color w:val="17365D" w:themeColor="text2" w:themeShade="BF"/>
          <w:sz w:val="28"/>
          <w:szCs w:val="28"/>
        </w:rPr>
        <w:t xml:space="preserve">ктронный дом» - это </w:t>
      </w:r>
      <w:r w:rsidRPr="006B4CD7">
        <w:rPr>
          <w:rFonts w:ascii="Times New Roman" w:eastAsia="Calibri" w:hAnsi="Times New Roman" w:cs="Times New Roman"/>
          <w:color w:val="17365D" w:themeColor="text2" w:themeShade="BF"/>
          <w:sz w:val="28"/>
          <w:szCs w:val="28"/>
        </w:rPr>
        <w:t xml:space="preserve">комплекс мероприятий, направленных на предоставление жителям города Москвы и организациям - собственникам помещений в многоквартирных домах в городе Москве (далее - многоквартирные дома) возможности проведения в электронном виде: </w:t>
      </w:r>
    </w:p>
    <w:p w:rsidR="00A70346" w:rsidRPr="006B4CD7" w:rsidRDefault="00A70346" w:rsidP="00B1190F">
      <w:pPr>
        <w:pStyle w:val="a6"/>
        <w:spacing w:line="276" w:lineRule="auto"/>
        <w:ind w:firstLine="709"/>
        <w:jc w:val="both"/>
        <w:rPr>
          <w:rFonts w:ascii="Times New Roman" w:eastAsia="Calibri"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sz w:val="28"/>
          <w:szCs w:val="28"/>
        </w:rPr>
        <w:t xml:space="preserve">1. Опросов - мероприятий по выявлению мнений по вопросам, касающимся жизнедеятельности многоквартирного дома или благоустройства его придомовой территории. </w:t>
      </w:r>
    </w:p>
    <w:p w:rsidR="00A70346" w:rsidRPr="006B4CD7" w:rsidRDefault="00A70346" w:rsidP="00B1190F">
      <w:pPr>
        <w:pStyle w:val="a6"/>
        <w:spacing w:line="276" w:lineRule="auto"/>
        <w:ind w:firstLine="709"/>
        <w:jc w:val="both"/>
        <w:rPr>
          <w:rFonts w:ascii="Times New Roman" w:eastAsia="Calibri"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sz w:val="28"/>
          <w:szCs w:val="28"/>
        </w:rPr>
        <w:t xml:space="preserve">2. Информирований - мероприятий по доведению информации по вопросам, касающимся жизнедеятельности многоквартирного дома или благоустройства его придомовой территории. </w:t>
      </w:r>
    </w:p>
    <w:p w:rsidR="00A70346" w:rsidRPr="006B4CD7" w:rsidRDefault="00A70346" w:rsidP="00B1190F">
      <w:pPr>
        <w:pStyle w:val="a6"/>
        <w:spacing w:line="276" w:lineRule="auto"/>
        <w:ind w:firstLine="709"/>
        <w:jc w:val="both"/>
        <w:rPr>
          <w:rFonts w:ascii="Times New Roman" w:eastAsia="Calibri"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sz w:val="28"/>
          <w:szCs w:val="28"/>
        </w:rPr>
        <w:t xml:space="preserve">3. Общих собраний собственников помещений в многоквартирных домах в форме заочного голосования. </w:t>
      </w:r>
    </w:p>
    <w:p w:rsidR="00B1190F" w:rsidRPr="006B4CD7" w:rsidRDefault="00B1190F" w:rsidP="00B1190F">
      <w:pPr>
        <w:spacing w:after="0"/>
        <w:ind w:firstLine="709"/>
        <w:jc w:val="center"/>
        <w:rPr>
          <w:rFonts w:ascii="Times New Roman" w:hAnsi="Times New Roman" w:cs="Times New Roman"/>
          <w:b/>
          <w:color w:val="17365D" w:themeColor="text2" w:themeShade="BF"/>
          <w:sz w:val="28"/>
          <w:szCs w:val="28"/>
        </w:rPr>
      </w:pPr>
    </w:p>
    <w:p w:rsidR="0026688D" w:rsidRPr="006B4CD7" w:rsidRDefault="0026688D" w:rsidP="00B1190F">
      <w:pPr>
        <w:spacing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lastRenderedPageBreak/>
        <w:t>Месячник по благоустройству территории района</w:t>
      </w:r>
    </w:p>
    <w:p w:rsidR="0026688D" w:rsidRPr="006B4CD7" w:rsidRDefault="0026688D" w:rsidP="00B1190F">
      <w:pPr>
        <w:spacing w:after="0"/>
        <w:ind w:firstLine="709"/>
        <w:jc w:val="center"/>
        <w:rPr>
          <w:rFonts w:ascii="Times New Roman" w:hAnsi="Times New Roman" w:cs="Times New Roman"/>
          <w:b/>
          <w:color w:val="17365D" w:themeColor="text2" w:themeShade="BF"/>
          <w:sz w:val="28"/>
          <w:szCs w:val="28"/>
        </w:rPr>
      </w:pP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В месячник проведения весеннего благоустройства (апрель 2020г.) на территории Бабушкинского района выполнены следующие работы: </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w:t>
      </w:r>
      <w:proofErr w:type="spellStart"/>
      <w:r w:rsidRPr="006B4CD7">
        <w:rPr>
          <w:rFonts w:ascii="Times New Roman" w:eastAsia="Times New Roman" w:hAnsi="Times New Roman" w:cs="Times New Roman"/>
          <w:color w:val="17365D" w:themeColor="text2" w:themeShade="BF"/>
          <w:sz w:val="28"/>
          <w:szCs w:val="28"/>
          <w:lang w:eastAsia="ru-RU"/>
        </w:rPr>
        <w:t>Прогребание</w:t>
      </w:r>
      <w:proofErr w:type="spellEnd"/>
      <w:r w:rsidRPr="006B4CD7">
        <w:rPr>
          <w:rFonts w:ascii="Times New Roman" w:eastAsia="Times New Roman" w:hAnsi="Times New Roman" w:cs="Times New Roman"/>
          <w:color w:val="17365D" w:themeColor="text2" w:themeShade="BF"/>
          <w:sz w:val="28"/>
          <w:szCs w:val="28"/>
          <w:lang w:eastAsia="ru-RU"/>
        </w:rPr>
        <w:t xml:space="preserve"> газонов, га - 138</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Удаление сухостоя, </w:t>
      </w:r>
      <w:proofErr w:type="spellStart"/>
      <w:r w:rsidRPr="006B4CD7">
        <w:rPr>
          <w:rFonts w:ascii="Times New Roman" w:eastAsia="Times New Roman" w:hAnsi="Times New Roman" w:cs="Times New Roman"/>
          <w:color w:val="17365D" w:themeColor="text2" w:themeShade="BF"/>
          <w:sz w:val="28"/>
          <w:szCs w:val="28"/>
          <w:lang w:eastAsia="ru-RU"/>
        </w:rPr>
        <w:t>ед</w:t>
      </w:r>
      <w:proofErr w:type="spellEnd"/>
      <w:r w:rsidRPr="006B4CD7">
        <w:rPr>
          <w:rFonts w:ascii="Times New Roman" w:eastAsia="Times New Roman" w:hAnsi="Times New Roman" w:cs="Times New Roman"/>
          <w:color w:val="17365D" w:themeColor="text2" w:themeShade="BF"/>
          <w:sz w:val="28"/>
          <w:szCs w:val="28"/>
          <w:lang w:eastAsia="ru-RU"/>
        </w:rPr>
        <w:t xml:space="preserve"> - 22</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Удаление пней, ед. - 30</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Ремонт малых архитектурных форм, ед. - 140</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Ремонт детских площадок, ед. - 96</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Ремонт спортивных площадок, </w:t>
      </w:r>
      <w:proofErr w:type="spellStart"/>
      <w:r w:rsidRPr="006B4CD7">
        <w:rPr>
          <w:rFonts w:ascii="Times New Roman" w:eastAsia="Times New Roman" w:hAnsi="Times New Roman" w:cs="Times New Roman"/>
          <w:color w:val="17365D" w:themeColor="text2" w:themeShade="BF"/>
          <w:sz w:val="28"/>
          <w:szCs w:val="28"/>
          <w:lang w:eastAsia="ru-RU"/>
        </w:rPr>
        <w:t>ед</w:t>
      </w:r>
      <w:proofErr w:type="spellEnd"/>
      <w:r w:rsidRPr="006B4CD7">
        <w:rPr>
          <w:rFonts w:ascii="Times New Roman" w:eastAsia="Times New Roman" w:hAnsi="Times New Roman" w:cs="Times New Roman"/>
          <w:color w:val="17365D" w:themeColor="text2" w:themeShade="BF"/>
          <w:sz w:val="28"/>
          <w:szCs w:val="28"/>
          <w:lang w:eastAsia="ru-RU"/>
        </w:rPr>
        <w:tab/>
        <w:t>. - 8</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Ремонт урн, шт. - 26</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Окраска урн, шт. - 48</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Ремонт контейнерных площадок, шт. - 24</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Текущий ремонт дорог, тыс. </w:t>
      </w:r>
      <w:proofErr w:type="gramStart"/>
      <w:r w:rsidRPr="006B4CD7">
        <w:rPr>
          <w:rFonts w:ascii="Times New Roman" w:eastAsia="Times New Roman" w:hAnsi="Times New Roman" w:cs="Times New Roman"/>
          <w:color w:val="17365D" w:themeColor="text2" w:themeShade="BF"/>
          <w:sz w:val="28"/>
          <w:szCs w:val="28"/>
          <w:lang w:eastAsia="ru-RU"/>
        </w:rPr>
        <w:t>кв.м</w:t>
      </w:r>
      <w:proofErr w:type="gramEnd"/>
      <w:r w:rsidRPr="006B4CD7">
        <w:rPr>
          <w:rFonts w:ascii="Times New Roman" w:eastAsia="Times New Roman" w:hAnsi="Times New Roman" w:cs="Times New Roman"/>
          <w:color w:val="17365D" w:themeColor="text2" w:themeShade="BF"/>
          <w:sz w:val="28"/>
          <w:szCs w:val="28"/>
          <w:lang w:eastAsia="ru-RU"/>
        </w:rPr>
        <w:t xml:space="preserve"> - 0,1</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Ремонт пешеходных ограждений, </w:t>
      </w:r>
      <w:proofErr w:type="spellStart"/>
      <w:proofErr w:type="gramStart"/>
      <w:r w:rsidRPr="006B4CD7">
        <w:rPr>
          <w:rFonts w:ascii="Times New Roman" w:eastAsia="Times New Roman" w:hAnsi="Times New Roman" w:cs="Times New Roman"/>
          <w:color w:val="17365D" w:themeColor="text2" w:themeShade="BF"/>
          <w:sz w:val="28"/>
          <w:szCs w:val="28"/>
          <w:lang w:eastAsia="ru-RU"/>
        </w:rPr>
        <w:t>пог.м</w:t>
      </w:r>
      <w:proofErr w:type="spellEnd"/>
      <w:proofErr w:type="gramEnd"/>
      <w:r w:rsidRPr="006B4CD7">
        <w:rPr>
          <w:rFonts w:ascii="Times New Roman" w:eastAsia="Times New Roman" w:hAnsi="Times New Roman" w:cs="Times New Roman"/>
          <w:color w:val="17365D" w:themeColor="text2" w:themeShade="BF"/>
          <w:sz w:val="28"/>
          <w:szCs w:val="28"/>
          <w:lang w:eastAsia="ru-RU"/>
        </w:rPr>
        <w:tab/>
        <w:t xml:space="preserve"> - 9</w:t>
      </w:r>
    </w:p>
    <w:p w:rsidR="006F6D7E" w:rsidRPr="006B4CD7" w:rsidRDefault="006F6D7E"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По итогам проведенного месячника вывезено мусора - 4,4 тыс.куб.м. </w:t>
      </w:r>
    </w:p>
    <w:p w:rsidR="006F6D7E" w:rsidRPr="006B4CD7" w:rsidRDefault="006F6D7E" w:rsidP="00B1190F">
      <w:pPr>
        <w:spacing w:after="0"/>
        <w:ind w:left="707" w:firstLine="709"/>
        <w:jc w:val="both"/>
        <w:rPr>
          <w:rFonts w:ascii="Times New Roman" w:hAnsi="Times New Roman" w:cs="Times New Roman"/>
          <w:color w:val="17365D" w:themeColor="text2" w:themeShade="BF"/>
          <w:sz w:val="28"/>
          <w:szCs w:val="28"/>
          <w:lang w:bidi="en-US"/>
        </w:rPr>
      </w:pPr>
      <w:r w:rsidRPr="006B4CD7">
        <w:rPr>
          <w:rFonts w:ascii="Times New Roman" w:hAnsi="Times New Roman" w:cs="Times New Roman"/>
          <w:color w:val="17365D" w:themeColor="text2" w:themeShade="BF"/>
          <w:sz w:val="28"/>
          <w:szCs w:val="28"/>
          <w:lang w:bidi="en-US"/>
        </w:rPr>
        <w:t>В связи с пандемией городские субботники не проводились.</w:t>
      </w:r>
    </w:p>
    <w:p w:rsidR="00774BFB" w:rsidRPr="006B4CD7" w:rsidRDefault="00774BFB" w:rsidP="00B1190F">
      <w:pPr>
        <w:spacing w:after="0"/>
        <w:ind w:firstLine="709"/>
        <w:jc w:val="center"/>
        <w:rPr>
          <w:rFonts w:ascii="Times New Roman" w:hAnsi="Times New Roman" w:cs="Times New Roman"/>
          <w:b/>
          <w:color w:val="17365D" w:themeColor="text2" w:themeShade="BF"/>
          <w:sz w:val="28"/>
          <w:szCs w:val="28"/>
        </w:rPr>
      </w:pPr>
    </w:p>
    <w:p w:rsidR="008309F2" w:rsidRPr="006B4CD7" w:rsidRDefault="008309F2" w:rsidP="00B1190F">
      <w:pPr>
        <w:spacing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Праздничное оформление, вывешивание государственных</w:t>
      </w:r>
    </w:p>
    <w:p w:rsidR="008309F2" w:rsidRPr="006B4CD7" w:rsidRDefault="008309F2" w:rsidP="00B1190F">
      <w:pPr>
        <w:spacing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флагов Российской Федерации и флагов города Москвы</w:t>
      </w:r>
    </w:p>
    <w:p w:rsidR="008309F2" w:rsidRPr="006B4CD7" w:rsidRDefault="008309F2" w:rsidP="00B1190F">
      <w:pPr>
        <w:spacing w:after="0"/>
        <w:ind w:firstLine="709"/>
        <w:jc w:val="center"/>
        <w:rPr>
          <w:rFonts w:ascii="Times New Roman" w:hAnsi="Times New Roman" w:cs="Times New Roman"/>
          <w:b/>
          <w:color w:val="17365D" w:themeColor="text2" w:themeShade="BF"/>
          <w:sz w:val="28"/>
          <w:szCs w:val="28"/>
        </w:rPr>
      </w:pPr>
    </w:p>
    <w:p w:rsidR="008309F2" w:rsidRPr="006B4CD7" w:rsidRDefault="008309F2" w:rsidP="00B1190F">
      <w:pPr>
        <w:spacing w:before="120"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Вывешивание флагов Российской Федерации и города Москвы в районе обеспечено ко всем государственным праздникам.</w:t>
      </w:r>
    </w:p>
    <w:p w:rsidR="008309F2" w:rsidRPr="006B4CD7" w:rsidRDefault="008309F2" w:rsidP="00B1190F">
      <w:pPr>
        <w:ind w:firstLine="708"/>
        <w:jc w:val="both"/>
        <w:rPr>
          <w:rFonts w:ascii="Times New Roman" w:hAnsi="Times New Roman" w:cs="Times New Roman"/>
          <w:color w:val="17365D" w:themeColor="text2" w:themeShade="BF"/>
          <w:sz w:val="28"/>
          <w:szCs w:val="28"/>
          <w:lang w:eastAsia="ar-SA"/>
        </w:rPr>
      </w:pPr>
      <w:r w:rsidRPr="006B4CD7">
        <w:rPr>
          <w:rFonts w:ascii="Times New Roman" w:hAnsi="Times New Roman" w:cs="Times New Roman"/>
          <w:color w:val="17365D" w:themeColor="text2" w:themeShade="BF"/>
          <w:sz w:val="28"/>
          <w:szCs w:val="28"/>
        </w:rPr>
        <w:t>В течение 2020 года проводилось оформление витрин к государственным праздникам.  В</w:t>
      </w:r>
      <w:r w:rsidRPr="006B4CD7">
        <w:rPr>
          <w:rFonts w:ascii="Times New Roman" w:eastAsia="Calibri" w:hAnsi="Times New Roman" w:cs="Times New Roman"/>
          <w:color w:val="17365D" w:themeColor="text2" w:themeShade="BF"/>
          <w:sz w:val="28"/>
          <w:szCs w:val="28"/>
        </w:rPr>
        <w:t xml:space="preserve"> соответствии с Концепцией </w:t>
      </w:r>
      <w:r w:rsidRPr="006B4CD7">
        <w:rPr>
          <w:rFonts w:ascii="Times New Roman" w:hAnsi="Times New Roman" w:cs="Times New Roman"/>
          <w:color w:val="17365D" w:themeColor="text2" w:themeShade="BF"/>
          <w:sz w:val="28"/>
          <w:szCs w:val="28"/>
          <w:lang w:eastAsia="ar-SA"/>
        </w:rPr>
        <w:t>оформления к празднованию Нового 2021 года и Рождества Христова на территории района были установлены искусственные ели по следующим адресам:</w:t>
      </w:r>
    </w:p>
    <w:p w:rsidR="008309F2" w:rsidRPr="006B4CD7" w:rsidRDefault="008309F2" w:rsidP="00B1190F">
      <w:pPr>
        <w:pStyle w:val="a7"/>
        <w:numPr>
          <w:ilvl w:val="0"/>
          <w:numId w:val="10"/>
        </w:numPr>
        <w:spacing w:after="0"/>
        <w:jc w:val="both"/>
        <w:rPr>
          <w:rFonts w:ascii="Times New Roman" w:hAnsi="Times New Roman" w:cs="Times New Roman"/>
          <w:color w:val="17365D" w:themeColor="text2" w:themeShade="BF"/>
          <w:sz w:val="28"/>
          <w:szCs w:val="28"/>
          <w:lang w:eastAsia="ar-SA"/>
        </w:rPr>
      </w:pPr>
      <w:r w:rsidRPr="006B4CD7">
        <w:rPr>
          <w:rFonts w:ascii="Times New Roman" w:hAnsi="Times New Roman" w:cs="Times New Roman"/>
          <w:color w:val="17365D" w:themeColor="text2" w:themeShade="BF"/>
          <w:sz w:val="28"/>
          <w:szCs w:val="28"/>
          <w:lang w:eastAsia="ar-SA"/>
        </w:rPr>
        <w:t>Пересечение ул. Енисейская и ул. Менжинского (10 метров);</w:t>
      </w:r>
    </w:p>
    <w:p w:rsidR="008309F2" w:rsidRPr="006B4CD7" w:rsidRDefault="008309F2" w:rsidP="00B1190F">
      <w:pPr>
        <w:pStyle w:val="a7"/>
        <w:numPr>
          <w:ilvl w:val="0"/>
          <w:numId w:val="10"/>
        </w:numPr>
        <w:spacing w:after="0"/>
        <w:jc w:val="both"/>
        <w:rPr>
          <w:rFonts w:ascii="Times New Roman" w:hAnsi="Times New Roman" w:cs="Times New Roman"/>
          <w:color w:val="17365D" w:themeColor="text2" w:themeShade="BF"/>
          <w:sz w:val="28"/>
          <w:szCs w:val="28"/>
          <w:lang w:eastAsia="ar-SA"/>
        </w:rPr>
      </w:pPr>
      <w:r w:rsidRPr="006B4CD7">
        <w:rPr>
          <w:rFonts w:ascii="Times New Roman" w:hAnsi="Times New Roman" w:cs="Times New Roman"/>
          <w:color w:val="17365D" w:themeColor="text2" w:themeShade="BF"/>
          <w:sz w:val="28"/>
          <w:szCs w:val="28"/>
          <w:lang w:eastAsia="ar-SA"/>
        </w:rPr>
        <w:t>ул. Летчика Бабушкина, д.1, к.1 (6 метров);</w:t>
      </w:r>
    </w:p>
    <w:p w:rsidR="008309F2" w:rsidRPr="006B4CD7" w:rsidRDefault="008309F2" w:rsidP="00B1190F">
      <w:pPr>
        <w:pStyle w:val="a7"/>
        <w:numPr>
          <w:ilvl w:val="0"/>
          <w:numId w:val="10"/>
        </w:num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lang w:eastAsia="ar-SA"/>
        </w:rPr>
        <w:t>ул. Енисейская, д.19, к.1 (8 метров);</w:t>
      </w:r>
    </w:p>
    <w:p w:rsidR="008309F2" w:rsidRPr="006B4CD7" w:rsidRDefault="008309F2" w:rsidP="00B1190F">
      <w:pPr>
        <w:pStyle w:val="a7"/>
        <w:numPr>
          <w:ilvl w:val="0"/>
          <w:numId w:val="10"/>
        </w:num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lang w:eastAsia="ar-SA"/>
        </w:rPr>
        <w:t>ул. Менжинского, д.27 (9 метров)</w:t>
      </w:r>
    </w:p>
    <w:p w:rsidR="008309F2" w:rsidRPr="006B4CD7" w:rsidRDefault="008309F2" w:rsidP="00B1190F">
      <w:pPr>
        <w:pStyle w:val="a7"/>
        <w:numPr>
          <w:ilvl w:val="0"/>
          <w:numId w:val="10"/>
        </w:num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lang w:eastAsia="ar-SA"/>
        </w:rPr>
        <w:t>пересечение ул. Летчика Бабушкина и ул. Искры (8 метров)</w:t>
      </w:r>
    </w:p>
    <w:p w:rsidR="008309F2" w:rsidRPr="006B4CD7" w:rsidRDefault="008309F2" w:rsidP="00B1190F">
      <w:pPr>
        <w:pStyle w:val="a7"/>
        <w:numPr>
          <w:ilvl w:val="0"/>
          <w:numId w:val="10"/>
        </w:num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lang w:eastAsia="ar-SA"/>
        </w:rPr>
        <w:t>ул.Летчика Бабушкина, д.15 (5 метров)</w:t>
      </w:r>
    </w:p>
    <w:p w:rsidR="008309F2" w:rsidRPr="006B4CD7" w:rsidRDefault="008309F2" w:rsidP="00B1190F">
      <w:pPr>
        <w:pStyle w:val="a7"/>
        <w:numPr>
          <w:ilvl w:val="0"/>
          <w:numId w:val="10"/>
        </w:num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lang w:eastAsia="ar-SA"/>
        </w:rPr>
        <w:t>Староватутинский проезд, д.14 (10 метров).</w:t>
      </w:r>
    </w:p>
    <w:p w:rsidR="008309F2" w:rsidRPr="006B4CD7" w:rsidRDefault="008309F2"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ab/>
        <w:t xml:space="preserve">18 единиц световых деревьев были украшены </w:t>
      </w:r>
      <w:proofErr w:type="spellStart"/>
      <w:r w:rsidRPr="006B4CD7">
        <w:rPr>
          <w:rFonts w:ascii="Times New Roman" w:hAnsi="Times New Roman" w:cs="Times New Roman"/>
          <w:color w:val="17365D" w:themeColor="text2" w:themeShade="BF"/>
          <w:sz w:val="28"/>
          <w:szCs w:val="28"/>
        </w:rPr>
        <w:t>светодинамическими</w:t>
      </w:r>
      <w:proofErr w:type="spellEnd"/>
      <w:r w:rsidRPr="006B4CD7">
        <w:rPr>
          <w:rFonts w:ascii="Times New Roman" w:hAnsi="Times New Roman" w:cs="Times New Roman"/>
          <w:color w:val="17365D" w:themeColor="text2" w:themeShade="BF"/>
          <w:sz w:val="28"/>
          <w:szCs w:val="28"/>
        </w:rPr>
        <w:t xml:space="preserve"> украшениями.</w:t>
      </w:r>
    </w:p>
    <w:p w:rsidR="008309F2" w:rsidRPr="006B4CD7" w:rsidRDefault="008309F2" w:rsidP="00B1190F">
      <w:pPr>
        <w:pStyle w:val="a6"/>
        <w:spacing w:line="276" w:lineRule="auto"/>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w:t>
      </w:r>
      <w:r w:rsidRPr="006B4CD7">
        <w:rPr>
          <w:rFonts w:ascii="Times New Roman" w:eastAsia="Times New Roman" w:hAnsi="Times New Roman" w:cs="Times New Roman"/>
          <w:color w:val="17365D" w:themeColor="text2" w:themeShade="BF"/>
          <w:sz w:val="28"/>
          <w:szCs w:val="28"/>
          <w:lang w:eastAsia="ru-RU"/>
        </w:rPr>
        <w:tab/>
        <w:t xml:space="preserve">Кроме того, в сквере по </w:t>
      </w:r>
      <w:proofErr w:type="spellStart"/>
      <w:r w:rsidRPr="006B4CD7">
        <w:rPr>
          <w:rFonts w:ascii="Times New Roman" w:eastAsia="Times New Roman" w:hAnsi="Times New Roman" w:cs="Times New Roman"/>
          <w:color w:val="17365D" w:themeColor="text2" w:themeShade="BF"/>
          <w:sz w:val="28"/>
          <w:szCs w:val="28"/>
          <w:lang w:eastAsia="ru-RU"/>
        </w:rPr>
        <w:t>Олонецкому</w:t>
      </w:r>
      <w:proofErr w:type="spellEnd"/>
      <w:r w:rsidRPr="006B4CD7">
        <w:rPr>
          <w:rFonts w:ascii="Times New Roman" w:eastAsia="Times New Roman" w:hAnsi="Times New Roman" w:cs="Times New Roman"/>
          <w:color w:val="17365D" w:themeColor="text2" w:themeShade="BF"/>
          <w:sz w:val="28"/>
          <w:szCs w:val="28"/>
          <w:lang w:eastAsia="ru-RU"/>
        </w:rPr>
        <w:t xml:space="preserve"> проезду были установлены объемно-декоративные конструкции «Ледяной город» и др. </w:t>
      </w:r>
    </w:p>
    <w:p w:rsidR="00C037D0" w:rsidRPr="006B4CD7" w:rsidRDefault="00C037D0" w:rsidP="00B1190F">
      <w:pPr>
        <w:spacing w:after="0"/>
        <w:ind w:firstLine="708"/>
        <w:jc w:val="both"/>
        <w:rPr>
          <w:rFonts w:ascii="Times New Roman" w:hAnsi="Times New Roman" w:cs="Times New Roman"/>
          <w:color w:val="17365D" w:themeColor="text2" w:themeShade="BF"/>
          <w:sz w:val="28"/>
          <w:szCs w:val="28"/>
          <w:highlight w:val="yellow"/>
        </w:rPr>
      </w:pPr>
    </w:p>
    <w:p w:rsidR="00371727" w:rsidRPr="006B4CD7" w:rsidRDefault="00371727"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Транспорт и дорожно-транспортная инфраструктура</w:t>
      </w:r>
    </w:p>
    <w:p w:rsidR="00371727" w:rsidRPr="006B4CD7" w:rsidRDefault="00371727" w:rsidP="00B1190F">
      <w:pPr>
        <w:spacing w:after="0"/>
        <w:ind w:firstLine="426"/>
        <w:jc w:val="center"/>
        <w:rPr>
          <w:rFonts w:ascii="Times New Roman" w:hAnsi="Times New Roman" w:cs="Times New Roman"/>
          <w:b/>
          <w:color w:val="17365D" w:themeColor="text2" w:themeShade="BF"/>
          <w:sz w:val="28"/>
          <w:szCs w:val="28"/>
          <w:highlight w:val="cyan"/>
        </w:rPr>
      </w:pP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В рамках реализации проектов Комплексной схемы организации дорожного движения в 2020 году выполнены следующие мероприятия:</w:t>
      </w: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разработана и согласована проектно-сметная документация по адресам: </w:t>
      </w:r>
      <w:r w:rsidRPr="006B4CD7">
        <w:rPr>
          <w:rFonts w:ascii="Times New Roman" w:hAnsi="Times New Roman" w:cs="Times New Roman"/>
          <w:color w:val="17365D" w:themeColor="text2" w:themeShade="BF"/>
          <w:sz w:val="28"/>
          <w:szCs w:val="28"/>
        </w:rPr>
        <w:br/>
        <w:t xml:space="preserve">ул. Менжинского, д. 29, ул. Менжинского, д. 38, к. 1, от ул. Ленская до </w:t>
      </w:r>
      <w:r w:rsidRPr="006B4CD7">
        <w:rPr>
          <w:rFonts w:ascii="Times New Roman" w:hAnsi="Times New Roman" w:cs="Times New Roman"/>
          <w:color w:val="17365D" w:themeColor="text2" w:themeShade="BF"/>
          <w:sz w:val="28"/>
          <w:szCs w:val="28"/>
        </w:rPr>
        <w:br/>
        <w:t xml:space="preserve">ул. Чичерина, Олонецкий </w:t>
      </w:r>
      <w:proofErr w:type="spellStart"/>
      <w:r w:rsidRPr="006B4CD7">
        <w:rPr>
          <w:rFonts w:ascii="Times New Roman" w:hAnsi="Times New Roman" w:cs="Times New Roman"/>
          <w:color w:val="17365D" w:themeColor="text2" w:themeShade="BF"/>
          <w:sz w:val="28"/>
          <w:szCs w:val="28"/>
        </w:rPr>
        <w:t>пр</w:t>
      </w:r>
      <w:proofErr w:type="spellEnd"/>
      <w:r w:rsidRPr="006B4CD7">
        <w:rPr>
          <w:rFonts w:ascii="Times New Roman" w:hAnsi="Times New Roman" w:cs="Times New Roman"/>
          <w:color w:val="17365D" w:themeColor="text2" w:themeShade="BF"/>
          <w:sz w:val="28"/>
          <w:szCs w:val="28"/>
        </w:rPr>
        <w:t xml:space="preserve">-д, Староватутинский </w:t>
      </w:r>
      <w:proofErr w:type="spellStart"/>
      <w:r w:rsidRPr="006B4CD7">
        <w:rPr>
          <w:rFonts w:ascii="Times New Roman" w:hAnsi="Times New Roman" w:cs="Times New Roman"/>
          <w:color w:val="17365D" w:themeColor="text2" w:themeShade="BF"/>
          <w:sz w:val="28"/>
          <w:szCs w:val="28"/>
        </w:rPr>
        <w:t>пр</w:t>
      </w:r>
      <w:proofErr w:type="spellEnd"/>
      <w:r w:rsidRPr="006B4CD7">
        <w:rPr>
          <w:rFonts w:ascii="Times New Roman" w:hAnsi="Times New Roman" w:cs="Times New Roman"/>
          <w:color w:val="17365D" w:themeColor="text2" w:themeShade="BF"/>
          <w:sz w:val="28"/>
          <w:szCs w:val="28"/>
        </w:rPr>
        <w:t xml:space="preserve">-д, д. 14 (вблизи ТЦ </w:t>
      </w:r>
      <w:r w:rsidR="00774BFB" w:rsidRPr="006B4CD7">
        <w:rPr>
          <w:rFonts w:ascii="Times New Roman" w:hAnsi="Times New Roman" w:cs="Times New Roman"/>
          <w:color w:val="17365D" w:themeColor="text2" w:themeShade="BF"/>
          <w:sz w:val="28"/>
          <w:szCs w:val="28"/>
        </w:rPr>
        <w:t>«</w:t>
      </w:r>
      <w:r w:rsidRPr="006B4CD7">
        <w:rPr>
          <w:rFonts w:ascii="Times New Roman" w:hAnsi="Times New Roman" w:cs="Times New Roman"/>
          <w:color w:val="17365D" w:themeColor="text2" w:themeShade="BF"/>
          <w:sz w:val="28"/>
          <w:szCs w:val="28"/>
        </w:rPr>
        <w:t>Клен</w:t>
      </w:r>
      <w:r w:rsidR="00774BFB" w:rsidRPr="006B4CD7">
        <w:rPr>
          <w:rFonts w:ascii="Times New Roman" w:hAnsi="Times New Roman" w:cs="Times New Roman"/>
          <w:color w:val="17365D" w:themeColor="text2" w:themeShade="BF"/>
          <w:sz w:val="28"/>
          <w:szCs w:val="28"/>
        </w:rPr>
        <w:t>»</w:t>
      </w:r>
      <w:r w:rsidRPr="006B4CD7">
        <w:rPr>
          <w:rFonts w:ascii="Times New Roman" w:hAnsi="Times New Roman" w:cs="Times New Roman"/>
          <w:color w:val="17365D" w:themeColor="text2" w:themeShade="BF"/>
          <w:sz w:val="28"/>
          <w:szCs w:val="28"/>
        </w:rPr>
        <w:t>).</w:t>
      </w:r>
    </w:p>
    <w:p w:rsidR="00371727" w:rsidRPr="006B4CD7" w:rsidRDefault="00371727" w:rsidP="00B1190F">
      <w:pPr>
        <w:spacing w:after="0"/>
        <w:ind w:firstLine="426"/>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По решениям Окружной комиссии по безопасности дорожного движения:</w:t>
      </w: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на ул. Енисейская в районе</w:t>
      </w:r>
      <w:r w:rsidR="00774BFB" w:rsidRPr="006B4CD7">
        <w:rPr>
          <w:rFonts w:ascii="Times New Roman" w:hAnsi="Times New Roman" w:cs="Times New Roman"/>
          <w:color w:val="17365D" w:themeColor="text2" w:themeShade="BF"/>
          <w:sz w:val="28"/>
          <w:szCs w:val="28"/>
        </w:rPr>
        <w:t xml:space="preserve"> пересечения с</w:t>
      </w:r>
      <w:r w:rsidRPr="006B4CD7">
        <w:rPr>
          <w:rFonts w:ascii="Times New Roman" w:hAnsi="Times New Roman" w:cs="Times New Roman"/>
          <w:color w:val="17365D" w:themeColor="text2" w:themeShade="BF"/>
          <w:sz w:val="28"/>
          <w:szCs w:val="28"/>
        </w:rPr>
        <w:t xml:space="preserve"> ул. Искры был обустроен регулируемый пешеходный переход (организованы подходы, нанесена разметка, установлены знаки и светофор).</w:t>
      </w: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выполнены работы по ликвидации несанкционированного подхода к проезжей части по адресу: ул. Енисейская, д. 33 (со стороны </w:t>
      </w:r>
      <w:proofErr w:type="spellStart"/>
      <w:r w:rsidRPr="006B4CD7">
        <w:rPr>
          <w:rFonts w:ascii="Times New Roman" w:hAnsi="Times New Roman" w:cs="Times New Roman"/>
          <w:color w:val="17365D" w:themeColor="text2" w:themeShade="BF"/>
          <w:sz w:val="28"/>
          <w:szCs w:val="28"/>
        </w:rPr>
        <w:t>Староватутинского</w:t>
      </w:r>
      <w:proofErr w:type="spellEnd"/>
      <w:r w:rsidRPr="006B4CD7">
        <w:rPr>
          <w:rFonts w:ascii="Times New Roman" w:hAnsi="Times New Roman" w:cs="Times New Roman"/>
          <w:color w:val="17365D" w:themeColor="text2" w:themeShade="BF"/>
          <w:sz w:val="28"/>
          <w:szCs w:val="28"/>
        </w:rPr>
        <w:t xml:space="preserve"> проезда) с высадкой живой изгороди.</w:t>
      </w: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установлены искусственные неровности по адресу: ул. Радужная, д. 7.</w:t>
      </w: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 установлены знаки 5.21 «Жилая зона», 5.22 «Конец жилой зоны» от </w:t>
      </w:r>
      <w:r w:rsidRPr="006B4CD7">
        <w:rPr>
          <w:rFonts w:ascii="Times New Roman" w:hAnsi="Times New Roman" w:cs="Times New Roman"/>
          <w:color w:val="17365D" w:themeColor="text2" w:themeShade="BF"/>
          <w:sz w:val="28"/>
          <w:szCs w:val="28"/>
        </w:rPr>
        <w:br/>
        <w:t xml:space="preserve">ул. Коминтерна, д. 4 до Анадырского </w:t>
      </w:r>
      <w:proofErr w:type="spellStart"/>
      <w:r w:rsidRPr="006B4CD7">
        <w:rPr>
          <w:rFonts w:ascii="Times New Roman" w:hAnsi="Times New Roman" w:cs="Times New Roman"/>
          <w:color w:val="17365D" w:themeColor="text2" w:themeShade="BF"/>
          <w:sz w:val="28"/>
          <w:szCs w:val="28"/>
        </w:rPr>
        <w:t>пр</w:t>
      </w:r>
      <w:proofErr w:type="spellEnd"/>
      <w:r w:rsidRPr="006B4CD7">
        <w:rPr>
          <w:rFonts w:ascii="Times New Roman" w:hAnsi="Times New Roman" w:cs="Times New Roman"/>
          <w:color w:val="17365D" w:themeColor="text2" w:themeShade="BF"/>
          <w:sz w:val="28"/>
          <w:szCs w:val="28"/>
        </w:rPr>
        <w:t xml:space="preserve">-да, д. 5, корп. 1. </w:t>
      </w: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рассмотрены и согласованы Паспорта дорожной безопасности образовательных учреждений, находящихся на территории Бабушкинского района.</w:t>
      </w:r>
    </w:p>
    <w:p w:rsidR="00371727" w:rsidRPr="006B4CD7" w:rsidRDefault="00371727" w:rsidP="00B1190F">
      <w:pPr>
        <w:spacing w:after="0"/>
        <w:ind w:firstLine="426"/>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Было подготовлено и вынесено на заседание Окружной комиссии по безопасности дорожного движения в СВАО 17 презентационных материалов по безопасности дорожного движения в Бабушкинском районе. Из них по 15 материалам принято положительное решение.</w:t>
      </w:r>
    </w:p>
    <w:p w:rsidR="00371727" w:rsidRPr="006B4CD7" w:rsidRDefault="00371727" w:rsidP="00B1190F">
      <w:pPr>
        <w:spacing w:after="0"/>
        <w:ind w:firstLine="709"/>
        <w:jc w:val="center"/>
        <w:rPr>
          <w:rFonts w:ascii="Times New Roman" w:hAnsi="Times New Roman" w:cs="Times New Roman"/>
          <w:b/>
          <w:color w:val="17365D" w:themeColor="text2" w:themeShade="BF"/>
          <w:sz w:val="28"/>
          <w:szCs w:val="28"/>
        </w:rPr>
      </w:pPr>
    </w:p>
    <w:p w:rsidR="00276E3A" w:rsidRPr="006B4CD7" w:rsidRDefault="00276E3A"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Парковки и стоянки</w:t>
      </w:r>
    </w:p>
    <w:p w:rsidR="00D051A9" w:rsidRPr="006B4CD7" w:rsidRDefault="00D051A9" w:rsidP="00B1190F">
      <w:pPr>
        <w:spacing w:after="0"/>
        <w:ind w:firstLine="708"/>
        <w:jc w:val="center"/>
        <w:rPr>
          <w:rFonts w:ascii="Times New Roman" w:hAnsi="Times New Roman" w:cs="Times New Roman"/>
          <w:b/>
          <w:color w:val="17365D" w:themeColor="text2" w:themeShade="BF"/>
          <w:sz w:val="28"/>
          <w:szCs w:val="28"/>
        </w:rPr>
      </w:pPr>
    </w:p>
    <w:p w:rsidR="00D051A9" w:rsidRPr="006B4CD7" w:rsidRDefault="00D051A9"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Общая площадь плоскостных парковок (не включая придомовые парковочные машиноместа) составляет 5525 </w:t>
      </w:r>
      <w:proofErr w:type="spellStart"/>
      <w:r w:rsidRPr="006B4CD7">
        <w:rPr>
          <w:rFonts w:ascii="Times New Roman" w:hAnsi="Times New Roman" w:cs="Times New Roman"/>
          <w:color w:val="17365D" w:themeColor="text2" w:themeShade="BF"/>
          <w:sz w:val="28"/>
          <w:szCs w:val="28"/>
        </w:rPr>
        <w:t>кв.м</w:t>
      </w:r>
      <w:proofErr w:type="spellEnd"/>
      <w:r w:rsidRPr="006B4CD7">
        <w:rPr>
          <w:rFonts w:ascii="Times New Roman" w:hAnsi="Times New Roman" w:cs="Times New Roman"/>
          <w:color w:val="17365D" w:themeColor="text2" w:themeShade="BF"/>
          <w:sz w:val="28"/>
          <w:szCs w:val="28"/>
        </w:rPr>
        <w:t>. (221 открытое машиноместо). Дворовые машиноместа и парковки вдоль УДС (включая платные) занимают 159300 кв.м. (6372 машиномест).</w:t>
      </w:r>
    </w:p>
    <w:p w:rsidR="00D051A9" w:rsidRPr="006B4CD7" w:rsidRDefault="00D051A9"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Общая площадь подземных парковок (в жилых домах) составляет 13380 кв.м. (446 машиномест).</w:t>
      </w:r>
    </w:p>
    <w:p w:rsidR="00D051A9" w:rsidRPr="006B4CD7" w:rsidRDefault="00D051A9"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Общая площадь гаражей (включая многоуровневые и машиноместа в торговых центрах) составляет 123270 кв.м. (4949 машиномест).</w:t>
      </w:r>
    </w:p>
    <w:p w:rsidR="00276E3A" w:rsidRPr="006B4CD7" w:rsidRDefault="00276E3A" w:rsidP="00B1190F">
      <w:pPr>
        <w:spacing w:after="0"/>
        <w:ind w:firstLine="709"/>
        <w:jc w:val="center"/>
        <w:rPr>
          <w:rFonts w:ascii="Times New Roman" w:hAnsi="Times New Roman" w:cs="Times New Roman"/>
          <w:b/>
          <w:color w:val="17365D" w:themeColor="text2" w:themeShade="BF"/>
          <w:sz w:val="28"/>
          <w:szCs w:val="28"/>
        </w:rPr>
      </w:pPr>
    </w:p>
    <w:p w:rsidR="00636549" w:rsidRPr="006B4CD7" w:rsidRDefault="00636549" w:rsidP="00B1190F">
      <w:pPr>
        <w:spacing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Градостроительная деятельность</w:t>
      </w:r>
    </w:p>
    <w:p w:rsidR="00636549" w:rsidRPr="006B4CD7" w:rsidRDefault="00636549" w:rsidP="00B1190F">
      <w:pPr>
        <w:spacing w:after="0"/>
        <w:ind w:firstLine="709"/>
        <w:jc w:val="center"/>
        <w:rPr>
          <w:rFonts w:ascii="Times New Roman" w:hAnsi="Times New Roman" w:cs="Times New Roman"/>
          <w:b/>
          <w:color w:val="17365D" w:themeColor="text2" w:themeShade="BF"/>
          <w:sz w:val="28"/>
          <w:szCs w:val="28"/>
        </w:rPr>
      </w:pPr>
    </w:p>
    <w:p w:rsidR="00636549" w:rsidRPr="006B4CD7" w:rsidRDefault="00636549" w:rsidP="00B1190F">
      <w:pPr>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2020 году на территории Бабушкинского района осуществлялось, а также в настоящее время продолжается строительство и реконструкция </w:t>
      </w:r>
      <w:r w:rsidRPr="006B4CD7">
        <w:rPr>
          <w:rFonts w:ascii="Times New Roman" w:hAnsi="Times New Roman" w:cs="Times New Roman"/>
          <w:b/>
          <w:color w:val="17365D" w:themeColor="text2" w:themeShade="BF"/>
          <w:sz w:val="28"/>
          <w:szCs w:val="28"/>
        </w:rPr>
        <w:t>8-ми</w:t>
      </w:r>
      <w:r w:rsidRPr="006B4CD7">
        <w:rPr>
          <w:rFonts w:ascii="Times New Roman" w:hAnsi="Times New Roman" w:cs="Times New Roman"/>
          <w:color w:val="17365D" w:themeColor="text2" w:themeShade="BF"/>
          <w:sz w:val="28"/>
          <w:szCs w:val="28"/>
        </w:rPr>
        <w:t xml:space="preserve"> объектов, в том числе: строительство жилых домов, объектов здравоохранения, административных зданий: </w:t>
      </w:r>
    </w:p>
    <w:tbl>
      <w:tblPr>
        <w:tblW w:w="10378" w:type="dxa"/>
        <w:tblLayout w:type="fixed"/>
        <w:tblCellMar>
          <w:left w:w="30" w:type="dxa"/>
          <w:right w:w="30" w:type="dxa"/>
        </w:tblCellMar>
        <w:tblLook w:val="0000" w:firstRow="0" w:lastRow="0" w:firstColumn="0" w:lastColumn="0" w:noHBand="0" w:noVBand="0"/>
      </w:tblPr>
      <w:tblGrid>
        <w:gridCol w:w="552"/>
        <w:gridCol w:w="3022"/>
        <w:gridCol w:w="2552"/>
        <w:gridCol w:w="2693"/>
        <w:gridCol w:w="1559"/>
      </w:tblGrid>
      <w:tr w:rsidR="003D6F19" w:rsidRPr="006B4CD7" w:rsidTr="00C66C8A">
        <w:trPr>
          <w:trHeight w:val="629"/>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b/>
                <w:bCs/>
                <w:color w:val="17365D" w:themeColor="text2" w:themeShade="BF"/>
                <w:sz w:val="28"/>
                <w:szCs w:val="28"/>
              </w:rPr>
            </w:pPr>
            <w:r w:rsidRPr="006B4CD7">
              <w:rPr>
                <w:rFonts w:ascii="Times New Roman" w:hAnsi="Times New Roman" w:cs="Times New Roman"/>
                <w:b/>
                <w:bCs/>
                <w:color w:val="17365D" w:themeColor="text2" w:themeShade="BF"/>
                <w:sz w:val="28"/>
                <w:szCs w:val="28"/>
              </w:rPr>
              <w:t>№№</w:t>
            </w:r>
          </w:p>
        </w:tc>
        <w:tc>
          <w:tcPr>
            <w:tcW w:w="302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b/>
                <w:bCs/>
                <w:color w:val="17365D" w:themeColor="text2" w:themeShade="BF"/>
                <w:sz w:val="28"/>
                <w:szCs w:val="28"/>
              </w:rPr>
            </w:pPr>
            <w:r w:rsidRPr="006B4CD7">
              <w:rPr>
                <w:rFonts w:ascii="Times New Roman" w:hAnsi="Times New Roman" w:cs="Times New Roman"/>
                <w:b/>
                <w:bCs/>
                <w:color w:val="17365D" w:themeColor="text2" w:themeShade="BF"/>
                <w:sz w:val="28"/>
                <w:szCs w:val="28"/>
              </w:rPr>
              <w:t>Наименование объекта</w:t>
            </w:r>
          </w:p>
        </w:tc>
        <w:tc>
          <w:tcPr>
            <w:tcW w:w="2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b/>
                <w:bCs/>
                <w:color w:val="17365D" w:themeColor="text2" w:themeShade="BF"/>
                <w:sz w:val="28"/>
                <w:szCs w:val="28"/>
              </w:rPr>
            </w:pPr>
            <w:r w:rsidRPr="006B4CD7">
              <w:rPr>
                <w:rFonts w:ascii="Times New Roman" w:hAnsi="Times New Roman" w:cs="Times New Roman"/>
                <w:b/>
                <w:bCs/>
                <w:color w:val="17365D" w:themeColor="text2" w:themeShade="BF"/>
                <w:sz w:val="28"/>
                <w:szCs w:val="28"/>
              </w:rPr>
              <w:t>Адрес</w:t>
            </w:r>
          </w:p>
        </w:tc>
        <w:tc>
          <w:tcPr>
            <w:tcW w:w="2693"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b/>
                <w:bCs/>
                <w:color w:val="17365D" w:themeColor="text2" w:themeShade="BF"/>
                <w:sz w:val="28"/>
                <w:szCs w:val="28"/>
              </w:rPr>
            </w:pPr>
            <w:r w:rsidRPr="006B4CD7">
              <w:rPr>
                <w:rFonts w:ascii="Times New Roman" w:hAnsi="Times New Roman" w:cs="Times New Roman"/>
                <w:b/>
                <w:bCs/>
                <w:color w:val="17365D" w:themeColor="text2" w:themeShade="BF"/>
                <w:sz w:val="28"/>
                <w:szCs w:val="28"/>
              </w:rPr>
              <w:t>Заказчик/</w:t>
            </w:r>
          </w:p>
          <w:p w:rsidR="00636549" w:rsidRPr="006B4CD7" w:rsidRDefault="00636549" w:rsidP="00B1190F">
            <w:pPr>
              <w:autoSpaceDE w:val="0"/>
              <w:autoSpaceDN w:val="0"/>
              <w:adjustRightInd w:val="0"/>
              <w:spacing w:after="0"/>
              <w:jc w:val="center"/>
              <w:rPr>
                <w:rFonts w:ascii="Times New Roman" w:hAnsi="Times New Roman" w:cs="Times New Roman"/>
                <w:b/>
                <w:bCs/>
                <w:color w:val="17365D" w:themeColor="text2" w:themeShade="BF"/>
                <w:sz w:val="28"/>
                <w:szCs w:val="28"/>
              </w:rPr>
            </w:pPr>
            <w:r w:rsidRPr="006B4CD7">
              <w:rPr>
                <w:rFonts w:ascii="Times New Roman" w:hAnsi="Times New Roman" w:cs="Times New Roman"/>
                <w:b/>
                <w:bCs/>
                <w:color w:val="17365D" w:themeColor="text2" w:themeShade="BF"/>
                <w:sz w:val="28"/>
                <w:szCs w:val="28"/>
              </w:rPr>
              <w:t>Застройщик</w:t>
            </w:r>
          </w:p>
        </w:tc>
        <w:tc>
          <w:tcPr>
            <w:tcW w:w="1559"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b/>
                <w:bCs/>
                <w:color w:val="17365D" w:themeColor="text2" w:themeShade="BF"/>
                <w:sz w:val="28"/>
                <w:szCs w:val="28"/>
              </w:rPr>
            </w:pPr>
            <w:r w:rsidRPr="006B4CD7">
              <w:rPr>
                <w:rFonts w:ascii="Times New Roman" w:hAnsi="Times New Roman" w:cs="Times New Roman"/>
                <w:b/>
                <w:bCs/>
                <w:color w:val="17365D" w:themeColor="text2" w:themeShade="BF"/>
                <w:sz w:val="28"/>
                <w:szCs w:val="28"/>
              </w:rPr>
              <w:t xml:space="preserve">Срок ввода </w:t>
            </w:r>
          </w:p>
        </w:tc>
      </w:tr>
      <w:tr w:rsidR="003D6F19" w:rsidRPr="006B4CD7" w:rsidTr="00C66C8A">
        <w:trPr>
          <w:trHeight w:val="952"/>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1</w:t>
            </w:r>
          </w:p>
        </w:tc>
        <w:tc>
          <w:tcPr>
            <w:tcW w:w="302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Жилой дом</w:t>
            </w:r>
          </w:p>
        </w:tc>
        <w:tc>
          <w:tcPr>
            <w:tcW w:w="2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Печорская, вл. 7</w:t>
            </w:r>
          </w:p>
        </w:tc>
        <w:tc>
          <w:tcPr>
            <w:tcW w:w="2693"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Московский Фонд реновации жилой застройки</w:t>
            </w:r>
          </w:p>
        </w:tc>
        <w:tc>
          <w:tcPr>
            <w:tcW w:w="1559"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2021</w:t>
            </w:r>
          </w:p>
        </w:tc>
      </w:tr>
      <w:tr w:rsidR="003D6F19" w:rsidRPr="006B4CD7" w:rsidTr="00C66C8A">
        <w:trPr>
          <w:trHeight w:val="980"/>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w:t>
            </w:r>
          </w:p>
        </w:tc>
        <w:tc>
          <w:tcPr>
            <w:tcW w:w="302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Жилой дом</w:t>
            </w:r>
          </w:p>
        </w:tc>
        <w:tc>
          <w:tcPr>
            <w:tcW w:w="2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Осташковская,         вл. 9/2</w:t>
            </w:r>
          </w:p>
        </w:tc>
        <w:tc>
          <w:tcPr>
            <w:tcW w:w="2693"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Московский Фонд реновации жилой застройки</w:t>
            </w:r>
          </w:p>
        </w:tc>
        <w:tc>
          <w:tcPr>
            <w:tcW w:w="1559"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2022</w:t>
            </w:r>
          </w:p>
        </w:tc>
      </w:tr>
      <w:tr w:rsidR="003D6F19" w:rsidRPr="006B4CD7" w:rsidTr="00C66C8A">
        <w:trPr>
          <w:trHeight w:val="966"/>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3</w:t>
            </w:r>
          </w:p>
        </w:tc>
        <w:tc>
          <w:tcPr>
            <w:tcW w:w="302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Жилой дом</w:t>
            </w:r>
          </w:p>
        </w:tc>
        <w:tc>
          <w:tcPr>
            <w:tcW w:w="2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Радужная, вл. 14, стр. 2</w:t>
            </w:r>
          </w:p>
        </w:tc>
        <w:tc>
          <w:tcPr>
            <w:tcW w:w="2693"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Московский Фонд реновации жилой застройки</w:t>
            </w:r>
          </w:p>
        </w:tc>
        <w:tc>
          <w:tcPr>
            <w:tcW w:w="1559"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2022</w:t>
            </w:r>
          </w:p>
        </w:tc>
      </w:tr>
      <w:tr w:rsidR="003D6F19" w:rsidRPr="006B4CD7" w:rsidTr="003D6F19">
        <w:trPr>
          <w:trHeight w:val="1382"/>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4</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Детско-взрослая поликлиника на 750 посещений в смену</w:t>
            </w:r>
          </w:p>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p>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Ленская, вл. 21</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Департамент строительства города Москвы и Департамент здравоохранения города Москвы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2021</w:t>
            </w:r>
          </w:p>
        </w:tc>
      </w:tr>
      <w:tr w:rsidR="003D6F19" w:rsidRPr="006B4CD7" w:rsidTr="003D6F19">
        <w:trPr>
          <w:trHeight w:val="1382"/>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5</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Подстанция скорой медицинской помощи № 17</w:t>
            </w:r>
          </w:p>
          <w:p w:rsidR="00774BFB" w:rsidRPr="006B4CD7" w:rsidRDefault="00774BFB" w:rsidP="00B1190F">
            <w:pPr>
              <w:autoSpaceDE w:val="0"/>
              <w:autoSpaceDN w:val="0"/>
              <w:adjustRightInd w:val="0"/>
              <w:spacing w:after="0"/>
              <w:jc w:val="center"/>
              <w:rPr>
                <w:rFonts w:ascii="Times New Roman" w:hAnsi="Times New Roman" w:cs="Times New Roman"/>
                <w:color w:val="17365D" w:themeColor="text2" w:themeShade="BF"/>
                <w:sz w:val="28"/>
                <w:szCs w:val="28"/>
              </w:rPr>
            </w:pPr>
          </w:p>
          <w:p w:rsidR="00774BFB" w:rsidRPr="006B4CD7" w:rsidRDefault="00774BFB" w:rsidP="00B1190F">
            <w:pPr>
              <w:autoSpaceDE w:val="0"/>
              <w:autoSpaceDN w:val="0"/>
              <w:adjustRightInd w:val="0"/>
              <w:spacing w:after="0"/>
              <w:jc w:val="center"/>
              <w:rPr>
                <w:rFonts w:ascii="Times New Roman" w:hAnsi="Times New Roman" w:cs="Times New Roman"/>
                <w:color w:val="17365D" w:themeColor="text2" w:themeShade="BF"/>
                <w:sz w:val="28"/>
                <w:szCs w:val="28"/>
              </w:rPr>
            </w:pPr>
          </w:p>
          <w:p w:rsidR="00774BFB" w:rsidRPr="006B4CD7" w:rsidRDefault="00774BFB" w:rsidP="00B1190F">
            <w:pPr>
              <w:autoSpaceDE w:val="0"/>
              <w:autoSpaceDN w:val="0"/>
              <w:adjustRightInd w:val="0"/>
              <w:spacing w:after="0"/>
              <w:jc w:val="center"/>
              <w:rPr>
                <w:rFonts w:ascii="Times New Roman" w:hAnsi="Times New Roman" w:cs="Times New Roman"/>
                <w:color w:val="17365D" w:themeColor="text2" w:themeShade="BF"/>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Лётчика Бабушкина, д. 13 А</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Департамент строительства города Москвы и Департамент здравоохранения города Москвы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2020</w:t>
            </w:r>
          </w:p>
        </w:tc>
      </w:tr>
      <w:tr w:rsidR="003D6F19" w:rsidRPr="006B4CD7" w:rsidTr="00C66C8A">
        <w:trPr>
          <w:trHeight w:val="1379"/>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6</w:t>
            </w:r>
          </w:p>
        </w:tc>
        <w:tc>
          <w:tcPr>
            <w:tcW w:w="302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Патологоанатомический корпус</w:t>
            </w:r>
          </w:p>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ГБУЗ г. Москвы «Городская клиническая больница им. А.К. </w:t>
            </w:r>
            <w:proofErr w:type="spellStart"/>
            <w:r w:rsidRPr="006B4CD7">
              <w:rPr>
                <w:rFonts w:ascii="Times New Roman" w:hAnsi="Times New Roman" w:cs="Times New Roman"/>
                <w:color w:val="17365D" w:themeColor="text2" w:themeShade="BF"/>
                <w:sz w:val="28"/>
                <w:szCs w:val="28"/>
              </w:rPr>
              <w:t>Ерамишанцева</w:t>
            </w:r>
            <w:proofErr w:type="spellEnd"/>
            <w:r w:rsidRPr="006B4CD7">
              <w:rPr>
                <w:rFonts w:ascii="Times New Roman" w:hAnsi="Times New Roman" w:cs="Times New Roman"/>
                <w:color w:val="17365D" w:themeColor="text2" w:themeShade="BF"/>
                <w:sz w:val="28"/>
                <w:szCs w:val="28"/>
              </w:rPr>
              <w:t>»</w:t>
            </w:r>
          </w:p>
        </w:tc>
        <w:tc>
          <w:tcPr>
            <w:tcW w:w="2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Ленская, вл. 15</w:t>
            </w:r>
          </w:p>
        </w:tc>
        <w:tc>
          <w:tcPr>
            <w:tcW w:w="2693"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Департамент строительства города Москвы, АНО "Развитие социальной инфраструктуры"</w:t>
            </w:r>
          </w:p>
        </w:tc>
        <w:tc>
          <w:tcPr>
            <w:tcW w:w="1559"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2021</w:t>
            </w:r>
          </w:p>
        </w:tc>
      </w:tr>
      <w:tr w:rsidR="003D6F19" w:rsidRPr="006B4CD7" w:rsidTr="00C66C8A">
        <w:trPr>
          <w:trHeight w:val="770"/>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7</w:t>
            </w:r>
          </w:p>
        </w:tc>
        <w:tc>
          <w:tcPr>
            <w:tcW w:w="302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Многофункциональный деловой центр</w:t>
            </w:r>
          </w:p>
        </w:tc>
        <w:tc>
          <w:tcPr>
            <w:tcW w:w="2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Менжинского,           д. 30, стр. 1</w:t>
            </w:r>
          </w:p>
        </w:tc>
        <w:tc>
          <w:tcPr>
            <w:tcW w:w="2693"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ООО "Капель+"</w:t>
            </w:r>
          </w:p>
        </w:tc>
        <w:tc>
          <w:tcPr>
            <w:tcW w:w="1559"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2021</w:t>
            </w:r>
          </w:p>
        </w:tc>
      </w:tr>
      <w:tr w:rsidR="00636549" w:rsidRPr="006B4CD7" w:rsidTr="00C66C8A">
        <w:trPr>
          <w:trHeight w:val="978"/>
        </w:trPr>
        <w:tc>
          <w:tcPr>
            <w:tcW w:w="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8</w:t>
            </w:r>
          </w:p>
        </w:tc>
        <w:tc>
          <w:tcPr>
            <w:tcW w:w="302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Информационно-аналитический центр по обработке, анализу и предупреждению особо опасных и карантинных болезней животных</w:t>
            </w:r>
          </w:p>
        </w:tc>
        <w:tc>
          <w:tcPr>
            <w:tcW w:w="2552"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ул. Лётчика Бабушкина, вл. 20</w:t>
            </w:r>
          </w:p>
        </w:tc>
        <w:tc>
          <w:tcPr>
            <w:tcW w:w="2693"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Министерство сельского хозяйства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636549" w:rsidRPr="006B4CD7" w:rsidRDefault="00636549" w:rsidP="00B1190F">
            <w:pPr>
              <w:autoSpaceDE w:val="0"/>
              <w:autoSpaceDN w:val="0"/>
              <w:adjustRightInd w:val="0"/>
              <w:spacing w:after="0"/>
              <w:jc w:val="center"/>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2020</w:t>
            </w:r>
          </w:p>
        </w:tc>
      </w:tr>
    </w:tbl>
    <w:p w:rsidR="00636549" w:rsidRPr="006B4CD7" w:rsidRDefault="00636549" w:rsidP="00B1190F">
      <w:pPr>
        <w:spacing w:after="0"/>
        <w:jc w:val="center"/>
        <w:rPr>
          <w:rStyle w:val="ac"/>
          <w:rFonts w:ascii="Times New Roman" w:hAnsi="Times New Roman" w:cs="Times New Roman"/>
          <w:b/>
          <w:bCs/>
          <w:i w:val="0"/>
          <w:color w:val="17365D" w:themeColor="text2" w:themeShade="BF"/>
          <w:sz w:val="28"/>
          <w:szCs w:val="28"/>
          <w:shd w:val="clear" w:color="auto" w:fill="FFFFFF"/>
        </w:rPr>
      </w:pPr>
    </w:p>
    <w:p w:rsidR="001230A7" w:rsidRPr="006B4CD7" w:rsidRDefault="001230A7"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Публичные слушания (обсуждения)</w:t>
      </w:r>
    </w:p>
    <w:p w:rsidR="001230A7" w:rsidRPr="006B4CD7" w:rsidRDefault="001230A7" w:rsidP="00B1190F">
      <w:pPr>
        <w:spacing w:after="0"/>
        <w:jc w:val="center"/>
        <w:rPr>
          <w:rFonts w:ascii="Times New Roman" w:hAnsi="Times New Roman" w:cs="Times New Roman"/>
          <w:b/>
          <w:color w:val="17365D" w:themeColor="text2" w:themeShade="BF"/>
          <w:sz w:val="28"/>
          <w:szCs w:val="28"/>
        </w:rPr>
      </w:pPr>
    </w:p>
    <w:p w:rsidR="001230A7" w:rsidRPr="006B4CD7" w:rsidRDefault="001230A7" w:rsidP="00B1190F">
      <w:pPr>
        <w:pStyle w:val="ConsPlusNonformat"/>
        <w:spacing w:line="276" w:lineRule="auto"/>
        <w:ind w:firstLine="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 процедуру публичных обсуждений прошли:</w:t>
      </w:r>
    </w:p>
    <w:p w:rsidR="001230A7" w:rsidRPr="006B4CD7" w:rsidRDefault="001230A7" w:rsidP="00B1190F">
      <w:pPr>
        <w:pStyle w:val="ConsPlusNonformat"/>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1. проект внесения изменений в правила землепользования и застройки города Москвы в отношении территории по адресу: проект планировки территории микрорайонов 2, 3 района Лосиноостровский (в границах Бабушкинского района);</w:t>
      </w:r>
    </w:p>
    <w:p w:rsidR="001230A7" w:rsidRPr="006B4CD7" w:rsidRDefault="001230A7" w:rsidP="00B1190F">
      <w:pPr>
        <w:spacing w:after="0"/>
        <w:ind w:firstLine="708"/>
        <w:jc w:val="both"/>
        <w:rPr>
          <w:rFonts w:ascii="Times New Roman" w:eastAsia="Arial" w:hAnsi="Times New Roman" w:cs="Times New Roman"/>
          <w:color w:val="17365D" w:themeColor="text2" w:themeShade="BF"/>
          <w:sz w:val="28"/>
          <w:szCs w:val="28"/>
          <w:lang w:eastAsia="ru-RU"/>
        </w:rPr>
      </w:pPr>
      <w:r w:rsidRPr="006B4CD7">
        <w:rPr>
          <w:rFonts w:ascii="Times New Roman" w:eastAsia="Arial" w:hAnsi="Times New Roman" w:cs="Times New Roman"/>
          <w:color w:val="17365D" w:themeColor="text2" w:themeShade="BF"/>
          <w:sz w:val="28"/>
          <w:szCs w:val="28"/>
          <w:lang w:eastAsia="ru-RU"/>
        </w:rPr>
        <w:lastRenderedPageBreak/>
        <w:t>2. проект внесения изменений в правила землепользования и застройки города Москвы в отношении территории по адресу: ул. Кольская, вл. 8;</w:t>
      </w:r>
    </w:p>
    <w:p w:rsidR="001230A7" w:rsidRPr="006B4CD7" w:rsidRDefault="001230A7" w:rsidP="00B1190F">
      <w:pPr>
        <w:spacing w:after="0"/>
        <w:ind w:firstLine="708"/>
        <w:jc w:val="both"/>
        <w:rPr>
          <w:rFonts w:ascii="Times New Roman" w:eastAsia="Arial" w:hAnsi="Times New Roman" w:cs="Times New Roman"/>
          <w:color w:val="17365D" w:themeColor="text2" w:themeShade="BF"/>
          <w:sz w:val="28"/>
          <w:szCs w:val="28"/>
          <w:lang w:eastAsia="ru-RU"/>
        </w:rPr>
      </w:pPr>
      <w:r w:rsidRPr="006B4CD7">
        <w:rPr>
          <w:rFonts w:ascii="Times New Roman" w:eastAsia="Arial" w:hAnsi="Times New Roman" w:cs="Times New Roman"/>
          <w:color w:val="17365D" w:themeColor="text2" w:themeShade="BF"/>
          <w:sz w:val="28"/>
          <w:szCs w:val="28"/>
          <w:lang w:eastAsia="ru-RU"/>
        </w:rPr>
        <w:t>3. проект межевания территории части квартала Бабушкинского района, ограниченного улицами Чичерина, Енисейская, Кольская, Ленская, Новым Беринговым проездом (ул. Кольская, вл. 8, кадастровый номер 77:02:0014008:3).</w:t>
      </w:r>
    </w:p>
    <w:p w:rsidR="001230A7" w:rsidRPr="006B4CD7" w:rsidRDefault="001230A7" w:rsidP="00B1190F">
      <w:pPr>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lang w:eastAsia="ru-RU"/>
        </w:rPr>
        <w:t>4. проект внесения изменений в правила землепользования и застройки города Москвы в отношении территории по адресу:</w:t>
      </w:r>
      <w:r w:rsidRPr="006B4CD7">
        <w:rPr>
          <w:rFonts w:ascii="Times New Roman" w:hAnsi="Times New Roman" w:cs="Times New Roman"/>
          <w:color w:val="17365D" w:themeColor="text2" w:themeShade="BF"/>
          <w:sz w:val="28"/>
          <w:szCs w:val="28"/>
        </w:rPr>
        <w:t xml:space="preserve"> производственная зона № 52 А «Свиблово» СВАО.</w:t>
      </w:r>
    </w:p>
    <w:p w:rsidR="001230A7" w:rsidRPr="006B4CD7" w:rsidRDefault="001230A7" w:rsidP="00B1190F">
      <w:pPr>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Организатором общественных обсуждений по материалам проектов являлась Городская комиссия по вопросам градостроительства, землепользования и застройки при Правительстве Москвы. </w:t>
      </w:r>
    </w:p>
    <w:p w:rsidR="001230A7" w:rsidRPr="006B4CD7" w:rsidRDefault="001230A7" w:rsidP="00B1190F">
      <w:pPr>
        <w:spacing w:after="0"/>
        <w:ind w:firstLine="708"/>
        <w:jc w:val="both"/>
        <w:rPr>
          <w:rFonts w:ascii="Times New Roman" w:eastAsia="Arial"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rPr>
        <w:t xml:space="preserve">Решение принято с учетом действия режима повышенной готовности в городе Москве в связи с распространением коронавирусной инфекции </w:t>
      </w:r>
      <w:proofErr w:type="spellStart"/>
      <w:r w:rsidRPr="006B4CD7">
        <w:rPr>
          <w:rFonts w:ascii="Times New Roman" w:hAnsi="Times New Roman" w:cs="Times New Roman"/>
          <w:color w:val="17365D" w:themeColor="text2" w:themeShade="BF"/>
          <w:sz w:val="28"/>
          <w:szCs w:val="28"/>
          <w:lang w:val="en-US"/>
        </w:rPr>
        <w:t>nCoV</w:t>
      </w:r>
      <w:proofErr w:type="spellEnd"/>
      <w:r w:rsidRPr="006B4CD7">
        <w:rPr>
          <w:rFonts w:ascii="Times New Roman" w:hAnsi="Times New Roman" w:cs="Times New Roman"/>
          <w:color w:val="17365D" w:themeColor="text2" w:themeShade="BF"/>
          <w:sz w:val="28"/>
          <w:szCs w:val="28"/>
        </w:rPr>
        <w:t>-2019.</w:t>
      </w:r>
    </w:p>
    <w:p w:rsidR="001230A7" w:rsidRPr="006B4CD7" w:rsidRDefault="001230A7" w:rsidP="00B1190F">
      <w:pPr>
        <w:spacing w:after="0"/>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Проекты и информационные материалы к проектам были опубликованы на сайте проекта «Активный гражданин» в информационно-телекоммуникационной сети Интернет </w:t>
      </w:r>
      <w:hyperlink r:id="rId6" w:history="1">
        <w:r w:rsidRPr="006B4CD7">
          <w:rPr>
            <w:rStyle w:val="aa"/>
            <w:rFonts w:ascii="Times New Roman" w:hAnsi="Times New Roman" w:cs="Times New Roman"/>
            <w:color w:val="17365D" w:themeColor="text2" w:themeShade="BF"/>
            <w:sz w:val="28"/>
            <w:szCs w:val="28"/>
          </w:rPr>
          <w:t>http://ag.mos.ru</w:t>
        </w:r>
      </w:hyperlink>
    </w:p>
    <w:p w:rsidR="001230A7" w:rsidRPr="006B4CD7" w:rsidRDefault="001230A7"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Участники общественных обсуждений, в том числе депутаты Совета депутатов муниципального округа и Московской городской Думы, в соответствии с пунктами 1 и 3 части 10 статьи 5.1 Градостроительного кодекса Российской Федерации имели право вносить предложения и замечания посредством официального сайта или информационных систем, а также в письменной форме в адрес организатора общественных обсуждений. </w:t>
      </w:r>
    </w:p>
    <w:p w:rsidR="00B1190F" w:rsidRPr="006B4CD7" w:rsidRDefault="00B1190F" w:rsidP="00B1190F">
      <w:pPr>
        <w:spacing w:after="0"/>
        <w:jc w:val="center"/>
        <w:rPr>
          <w:rStyle w:val="ac"/>
          <w:rFonts w:ascii="Times New Roman" w:hAnsi="Times New Roman" w:cs="Times New Roman"/>
          <w:b/>
          <w:bCs/>
          <w:i w:val="0"/>
          <w:color w:val="17365D" w:themeColor="text2" w:themeShade="BF"/>
          <w:sz w:val="28"/>
          <w:szCs w:val="28"/>
          <w:shd w:val="clear" w:color="auto" w:fill="FFFFFF"/>
        </w:rPr>
      </w:pPr>
    </w:p>
    <w:p w:rsidR="006E746C" w:rsidRPr="006B4CD7" w:rsidRDefault="00636549" w:rsidP="00B1190F">
      <w:pPr>
        <w:spacing w:after="0"/>
        <w:jc w:val="center"/>
        <w:rPr>
          <w:rStyle w:val="ac"/>
          <w:rFonts w:ascii="Times New Roman" w:hAnsi="Times New Roman" w:cs="Times New Roman"/>
          <w:b/>
          <w:bCs/>
          <w:i w:val="0"/>
          <w:color w:val="17365D" w:themeColor="text2" w:themeShade="BF"/>
          <w:sz w:val="28"/>
          <w:szCs w:val="28"/>
          <w:shd w:val="clear" w:color="auto" w:fill="FFFFFF"/>
        </w:rPr>
      </w:pPr>
      <w:r w:rsidRPr="006B4CD7">
        <w:rPr>
          <w:rStyle w:val="ac"/>
          <w:rFonts w:ascii="Times New Roman" w:hAnsi="Times New Roman" w:cs="Times New Roman"/>
          <w:b/>
          <w:bCs/>
          <w:i w:val="0"/>
          <w:color w:val="17365D" w:themeColor="text2" w:themeShade="BF"/>
          <w:sz w:val="28"/>
          <w:szCs w:val="28"/>
          <w:shd w:val="clear" w:color="auto" w:fill="FFFFFF"/>
        </w:rPr>
        <w:t>Программа реновации в Бабушкинском районе</w:t>
      </w:r>
    </w:p>
    <w:p w:rsidR="00B1190F" w:rsidRPr="006B4CD7" w:rsidRDefault="00B1190F" w:rsidP="00B1190F">
      <w:pPr>
        <w:spacing w:after="0"/>
        <w:jc w:val="center"/>
        <w:rPr>
          <w:rFonts w:ascii="Times New Roman" w:hAnsi="Times New Roman" w:cs="Times New Roman"/>
          <w:color w:val="17365D" w:themeColor="text2" w:themeShade="BF"/>
          <w:sz w:val="28"/>
          <w:szCs w:val="28"/>
          <w:lang w:eastAsia="ru-RU"/>
        </w:rPr>
      </w:pP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 xml:space="preserve">В рамках реализации Программы реновации жилищного фонда в Бабушкинском районе полностью завершено отселение и снос 5 домов </w:t>
      </w:r>
      <w:r w:rsidRPr="006B4CD7">
        <w:rPr>
          <w:rFonts w:ascii="Times New Roman" w:hAnsi="Times New Roman" w:cs="Times New Roman"/>
          <w:color w:val="17365D" w:themeColor="text2" w:themeShade="BF"/>
          <w:sz w:val="28"/>
          <w:szCs w:val="28"/>
          <w:lang w:eastAsia="ru-RU"/>
        </w:rPr>
        <w:br/>
        <w:t>(366 квартир) по адресам:</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1.  ул. Осташковская, д. 9, к. 2 (154 квартиры)</w:t>
      </w:r>
      <w:r w:rsidRPr="006B4CD7">
        <w:rPr>
          <w:rFonts w:ascii="Times New Roman" w:hAnsi="Times New Roman" w:cs="Times New Roman"/>
          <w:bCs/>
          <w:color w:val="17365D" w:themeColor="text2" w:themeShade="BF"/>
          <w:sz w:val="28"/>
          <w:szCs w:val="28"/>
        </w:rPr>
        <w:t>;</w:t>
      </w:r>
    </w:p>
    <w:p w:rsidR="00636549" w:rsidRPr="006B4CD7" w:rsidRDefault="00636549" w:rsidP="00B1190F">
      <w:pPr>
        <w:pStyle w:val="a6"/>
        <w:spacing w:line="276" w:lineRule="auto"/>
        <w:ind w:firstLine="708"/>
        <w:jc w:val="both"/>
        <w:rPr>
          <w:rFonts w:ascii="Times New Roman" w:hAnsi="Times New Roman" w:cs="Times New Roman"/>
          <w:bCs/>
          <w:color w:val="17365D" w:themeColor="text2" w:themeShade="BF"/>
          <w:sz w:val="28"/>
          <w:szCs w:val="28"/>
        </w:rPr>
      </w:pPr>
      <w:r w:rsidRPr="006B4CD7">
        <w:rPr>
          <w:rFonts w:ascii="Times New Roman" w:hAnsi="Times New Roman" w:cs="Times New Roman"/>
          <w:color w:val="17365D" w:themeColor="text2" w:themeShade="BF"/>
          <w:sz w:val="28"/>
          <w:szCs w:val="28"/>
        </w:rPr>
        <w:t>2. ул. Осташковская, д. 9, к. 3 (80 квартир)</w:t>
      </w:r>
      <w:r w:rsidRPr="006B4CD7">
        <w:rPr>
          <w:rFonts w:ascii="Times New Roman" w:hAnsi="Times New Roman" w:cs="Times New Roman"/>
          <w:bCs/>
          <w:color w:val="17365D" w:themeColor="text2" w:themeShade="BF"/>
          <w:sz w:val="28"/>
          <w:szCs w:val="28"/>
        </w:rPr>
        <w:t>;</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3. ул. Осташковская, д. 9, к. 4 (80 квартир)</w:t>
      </w:r>
      <w:r w:rsidRPr="006B4CD7">
        <w:rPr>
          <w:rFonts w:ascii="Times New Roman" w:hAnsi="Times New Roman" w:cs="Times New Roman"/>
          <w:bCs/>
          <w:color w:val="17365D" w:themeColor="text2" w:themeShade="BF"/>
          <w:sz w:val="28"/>
          <w:szCs w:val="28"/>
        </w:rPr>
        <w:t>;</w:t>
      </w:r>
    </w:p>
    <w:p w:rsidR="00636549" w:rsidRPr="006B4CD7" w:rsidRDefault="00636549" w:rsidP="00B1190F">
      <w:pPr>
        <w:pStyle w:val="a6"/>
        <w:spacing w:line="276" w:lineRule="auto"/>
        <w:ind w:firstLine="708"/>
        <w:jc w:val="both"/>
        <w:rPr>
          <w:rFonts w:ascii="Times New Roman" w:hAnsi="Times New Roman" w:cs="Times New Roman"/>
          <w:bCs/>
          <w:color w:val="17365D" w:themeColor="text2" w:themeShade="BF"/>
          <w:sz w:val="28"/>
          <w:szCs w:val="28"/>
        </w:rPr>
      </w:pPr>
      <w:r w:rsidRPr="006B4CD7">
        <w:rPr>
          <w:rFonts w:ascii="Times New Roman" w:hAnsi="Times New Roman" w:cs="Times New Roman"/>
          <w:color w:val="17365D" w:themeColor="text2" w:themeShade="BF"/>
          <w:sz w:val="28"/>
          <w:szCs w:val="28"/>
        </w:rPr>
        <w:t>4.  ул. Верхоянская, д. 11 (12 квартир)</w:t>
      </w:r>
      <w:r w:rsidRPr="006B4CD7">
        <w:rPr>
          <w:rFonts w:ascii="Times New Roman" w:hAnsi="Times New Roman" w:cs="Times New Roman"/>
          <w:bCs/>
          <w:color w:val="17365D" w:themeColor="text2" w:themeShade="BF"/>
          <w:sz w:val="28"/>
          <w:szCs w:val="28"/>
        </w:rPr>
        <w:t>;</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5. ул. Летчика Бабушкина, д. 27 (40 квартир). </w:t>
      </w:r>
    </w:p>
    <w:p w:rsidR="00636549" w:rsidRPr="006B4CD7" w:rsidRDefault="00636549" w:rsidP="00B1190F">
      <w:pPr>
        <w:pStyle w:val="a6"/>
        <w:spacing w:line="276" w:lineRule="auto"/>
        <w:ind w:firstLine="708"/>
        <w:jc w:val="both"/>
        <w:rPr>
          <w:rFonts w:ascii="Times New Roman" w:hAnsi="Times New Roman" w:cs="Times New Roman"/>
          <w:bCs/>
          <w:color w:val="17365D" w:themeColor="text2" w:themeShade="BF"/>
          <w:sz w:val="28"/>
          <w:szCs w:val="28"/>
        </w:rPr>
      </w:pP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lang w:eastAsia="ru-RU"/>
        </w:rPr>
      </w:pPr>
      <w:r w:rsidRPr="006B4CD7">
        <w:rPr>
          <w:rFonts w:ascii="Times New Roman" w:hAnsi="Times New Roman" w:cs="Times New Roman"/>
          <w:color w:val="17365D" w:themeColor="text2" w:themeShade="BF"/>
          <w:sz w:val="28"/>
          <w:szCs w:val="28"/>
          <w:lang w:eastAsia="ru-RU"/>
        </w:rPr>
        <w:t xml:space="preserve">Начата работа по отселению 4 домов (128 квартир) по адресам: </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1. ул. Летчика Бабушкина, д. 8 (52 квартиры);</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2.  ул. Коминтерна, д. 2, корп. 1 (40 квартир);</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3.  ул. Верхоянская, д. 12 (18 квартир); </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4. ул. Верхоянская, д. 16 (18 квартир).</w:t>
      </w: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p>
    <w:p w:rsidR="00636549" w:rsidRPr="006B4CD7" w:rsidRDefault="0063654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Введены в эксплуатацию 4 жилых дома для заселения жителей по адресам:</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 ул. Летчика Бабушкина, вл. 39;</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Летчика Бабушкина, вл. 41;</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Летчика Бабушкина, вл. 29, корп. 2;</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Коминтерна, вл. 12;</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rPr>
      </w:pPr>
    </w:p>
    <w:p w:rsidR="00636549" w:rsidRPr="006B4CD7" w:rsidRDefault="00636549" w:rsidP="00B1190F">
      <w:pPr>
        <w:pStyle w:val="a6"/>
        <w:spacing w:line="276" w:lineRule="auto"/>
        <w:ind w:firstLine="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Началось строительство 3 «стартовых» жилых домов по адресам:</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Радужная, вл. 14, стр. 2;</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ул. Печорская, вл. 7;</w:t>
      </w:r>
    </w:p>
    <w:p w:rsidR="00636549" w:rsidRPr="006B4CD7" w:rsidRDefault="00636549" w:rsidP="00B1190F">
      <w:pPr>
        <w:pStyle w:val="a6"/>
        <w:spacing w:line="276" w:lineRule="auto"/>
        <w:ind w:left="708"/>
        <w:rPr>
          <w:rFonts w:ascii="Times New Roman" w:hAnsi="Times New Roman" w:cs="Times New Roman"/>
          <w:color w:val="17365D" w:themeColor="text2" w:themeShade="BF"/>
          <w:sz w:val="28"/>
          <w:szCs w:val="28"/>
          <w:shd w:val="clear" w:color="auto" w:fill="FFFFFF"/>
        </w:rPr>
      </w:pPr>
      <w:r w:rsidRPr="006B4CD7">
        <w:rPr>
          <w:rFonts w:ascii="Times New Roman" w:hAnsi="Times New Roman" w:cs="Times New Roman"/>
          <w:color w:val="17365D" w:themeColor="text2" w:themeShade="BF"/>
          <w:sz w:val="28"/>
          <w:szCs w:val="28"/>
        </w:rPr>
        <w:t>- ул. Осташковская, вл. 9/2</w:t>
      </w:r>
      <w:r w:rsidRPr="006B4CD7">
        <w:rPr>
          <w:rFonts w:ascii="Times New Roman" w:hAnsi="Times New Roman" w:cs="Times New Roman"/>
          <w:color w:val="17365D" w:themeColor="text2" w:themeShade="BF"/>
          <w:sz w:val="28"/>
          <w:szCs w:val="28"/>
          <w:shd w:val="clear" w:color="auto" w:fill="FFFFFF"/>
        </w:rPr>
        <w:t>.</w:t>
      </w:r>
    </w:p>
    <w:p w:rsidR="00636549" w:rsidRPr="006B4CD7" w:rsidRDefault="00636549" w:rsidP="00B1190F">
      <w:pPr>
        <w:spacing w:after="0"/>
        <w:jc w:val="center"/>
        <w:rPr>
          <w:rFonts w:ascii="Times New Roman" w:hAnsi="Times New Roman" w:cs="Times New Roman"/>
          <w:b/>
          <w:color w:val="17365D" w:themeColor="text2" w:themeShade="BF"/>
          <w:sz w:val="28"/>
          <w:szCs w:val="28"/>
          <w:highlight w:val="yellow"/>
        </w:rPr>
      </w:pPr>
    </w:p>
    <w:p w:rsidR="00600A2A" w:rsidRPr="006B4CD7" w:rsidRDefault="00600A2A"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Работа с нестационарными торговыми объектами, </w:t>
      </w:r>
    </w:p>
    <w:p w:rsidR="00600A2A" w:rsidRPr="006B4CD7" w:rsidRDefault="00600A2A"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пресечение несанкционированной торговли</w:t>
      </w:r>
    </w:p>
    <w:p w:rsidR="00600A2A" w:rsidRPr="006B4CD7" w:rsidRDefault="00600A2A" w:rsidP="00B1190F">
      <w:pPr>
        <w:spacing w:after="0"/>
        <w:jc w:val="both"/>
        <w:rPr>
          <w:rFonts w:ascii="Times New Roman" w:hAnsi="Times New Roman" w:cs="Times New Roman"/>
          <w:color w:val="17365D" w:themeColor="text2" w:themeShade="BF"/>
          <w:sz w:val="28"/>
          <w:szCs w:val="28"/>
        </w:rPr>
      </w:pPr>
    </w:p>
    <w:p w:rsidR="00600A2A" w:rsidRPr="006B4CD7" w:rsidRDefault="00600A2A"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На территории Бабушкинского района расположено </w:t>
      </w:r>
      <w:r w:rsidRPr="006B4CD7">
        <w:rPr>
          <w:rFonts w:ascii="Times New Roman" w:eastAsia="Times New Roman" w:hAnsi="Times New Roman" w:cs="Times New Roman"/>
          <w:b/>
          <w:color w:val="17365D" w:themeColor="text2" w:themeShade="BF"/>
          <w:sz w:val="28"/>
          <w:szCs w:val="28"/>
          <w:lang w:eastAsia="ru-RU"/>
        </w:rPr>
        <w:t>347</w:t>
      </w:r>
      <w:r w:rsidRPr="006B4CD7">
        <w:rPr>
          <w:rFonts w:ascii="Times New Roman" w:eastAsia="Times New Roman" w:hAnsi="Times New Roman" w:cs="Times New Roman"/>
          <w:color w:val="17365D" w:themeColor="text2" w:themeShade="BF"/>
          <w:sz w:val="28"/>
          <w:szCs w:val="28"/>
          <w:lang w:eastAsia="ru-RU"/>
        </w:rPr>
        <w:t xml:space="preserve"> стационарных предприятий торговли и услуг, в том числе:</w:t>
      </w:r>
    </w:p>
    <w:p w:rsidR="00600A2A" w:rsidRPr="006B4CD7" w:rsidRDefault="00600A2A" w:rsidP="00B1190F">
      <w:pPr>
        <w:spacing w:after="0"/>
        <w:ind w:firstLine="708"/>
        <w:jc w:val="both"/>
        <w:rPr>
          <w:rFonts w:ascii="Times New Roman" w:eastAsia="Times New Roman" w:hAnsi="Times New Roman" w:cs="Times New Roman"/>
          <w:color w:val="17365D" w:themeColor="text2" w:themeShade="BF"/>
          <w:sz w:val="28"/>
          <w:szCs w:val="28"/>
          <w:lang w:eastAsia="ru-RU"/>
        </w:rPr>
      </w:pP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магазинов – </w:t>
      </w:r>
      <w:r w:rsidRPr="006B4CD7">
        <w:rPr>
          <w:rFonts w:ascii="Times New Roman" w:eastAsia="Times New Roman" w:hAnsi="Times New Roman" w:cs="Times New Roman"/>
          <w:b/>
          <w:color w:val="17365D" w:themeColor="text2" w:themeShade="BF"/>
          <w:sz w:val="28"/>
          <w:szCs w:val="28"/>
          <w:lang w:eastAsia="ru-RU"/>
        </w:rPr>
        <w:t>162</w:t>
      </w:r>
      <w:r w:rsidRPr="006B4CD7">
        <w:rPr>
          <w:rFonts w:ascii="Times New Roman" w:eastAsia="Times New Roman" w:hAnsi="Times New Roman" w:cs="Times New Roman"/>
          <w:color w:val="17365D" w:themeColor="text2" w:themeShade="BF"/>
          <w:sz w:val="28"/>
          <w:szCs w:val="28"/>
          <w:lang w:eastAsia="ru-RU"/>
        </w:rPr>
        <w:t xml:space="preserve"> (торговой площадью – </w:t>
      </w:r>
      <w:r w:rsidRPr="006B4CD7">
        <w:rPr>
          <w:rFonts w:ascii="Times New Roman" w:eastAsia="Times New Roman" w:hAnsi="Times New Roman" w:cs="Times New Roman"/>
          <w:b/>
          <w:color w:val="17365D" w:themeColor="text2" w:themeShade="BF"/>
          <w:sz w:val="28"/>
          <w:szCs w:val="28"/>
          <w:lang w:eastAsia="ru-RU"/>
        </w:rPr>
        <w:t>29 829,36</w:t>
      </w:r>
      <w:r w:rsidRPr="006B4CD7">
        <w:rPr>
          <w:rFonts w:ascii="Times New Roman" w:eastAsia="Times New Roman" w:hAnsi="Times New Roman" w:cs="Times New Roman"/>
          <w:color w:val="17365D" w:themeColor="text2" w:themeShade="BF"/>
          <w:sz w:val="28"/>
          <w:szCs w:val="28"/>
          <w:lang w:eastAsia="ru-RU"/>
        </w:rPr>
        <w:t xml:space="preserve"> </w:t>
      </w:r>
      <w:proofErr w:type="gramStart"/>
      <w:r w:rsidRPr="006B4CD7">
        <w:rPr>
          <w:rFonts w:ascii="Times New Roman" w:eastAsia="Times New Roman" w:hAnsi="Times New Roman" w:cs="Times New Roman"/>
          <w:color w:val="17365D" w:themeColor="text2" w:themeShade="BF"/>
          <w:sz w:val="28"/>
          <w:szCs w:val="28"/>
          <w:lang w:eastAsia="ru-RU"/>
        </w:rPr>
        <w:t>кв.м</w:t>
      </w:r>
      <w:proofErr w:type="gramEnd"/>
      <w:r w:rsidRPr="006B4CD7">
        <w:rPr>
          <w:rFonts w:ascii="Times New Roman" w:eastAsia="Times New Roman" w:hAnsi="Times New Roman" w:cs="Times New Roman"/>
          <w:color w:val="17365D" w:themeColor="text2" w:themeShade="BF"/>
          <w:sz w:val="28"/>
          <w:szCs w:val="28"/>
          <w:lang w:eastAsia="ru-RU"/>
        </w:rPr>
        <w:t>):</w:t>
      </w: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торговых центров – </w:t>
      </w:r>
      <w:r w:rsidRPr="006B4CD7">
        <w:rPr>
          <w:rFonts w:ascii="Times New Roman" w:eastAsia="Times New Roman" w:hAnsi="Times New Roman" w:cs="Times New Roman"/>
          <w:b/>
          <w:color w:val="17365D" w:themeColor="text2" w:themeShade="BF"/>
          <w:sz w:val="28"/>
          <w:szCs w:val="28"/>
          <w:lang w:eastAsia="ru-RU"/>
        </w:rPr>
        <w:t>6</w:t>
      </w:r>
      <w:r w:rsidRPr="006B4CD7">
        <w:rPr>
          <w:rFonts w:ascii="Times New Roman" w:eastAsia="Times New Roman" w:hAnsi="Times New Roman" w:cs="Times New Roman"/>
          <w:color w:val="17365D" w:themeColor="text2" w:themeShade="BF"/>
          <w:sz w:val="28"/>
          <w:szCs w:val="28"/>
          <w:lang w:eastAsia="ru-RU"/>
        </w:rPr>
        <w:t xml:space="preserve"> (общей площадью – </w:t>
      </w:r>
      <w:r w:rsidRPr="006B4CD7">
        <w:rPr>
          <w:rFonts w:ascii="Times New Roman" w:eastAsia="Times New Roman" w:hAnsi="Times New Roman" w:cs="Times New Roman"/>
          <w:b/>
          <w:color w:val="17365D" w:themeColor="text2" w:themeShade="BF"/>
          <w:sz w:val="28"/>
          <w:szCs w:val="28"/>
          <w:lang w:eastAsia="ru-RU"/>
        </w:rPr>
        <w:t>57765,6</w:t>
      </w:r>
      <w:r w:rsidRPr="006B4CD7">
        <w:rPr>
          <w:rFonts w:ascii="Times New Roman" w:eastAsia="Times New Roman" w:hAnsi="Times New Roman" w:cs="Times New Roman"/>
          <w:color w:val="17365D" w:themeColor="text2" w:themeShade="BF"/>
          <w:sz w:val="28"/>
          <w:szCs w:val="28"/>
          <w:lang w:eastAsia="ru-RU"/>
        </w:rPr>
        <w:t xml:space="preserve"> </w:t>
      </w:r>
      <w:proofErr w:type="gramStart"/>
      <w:r w:rsidRPr="006B4CD7">
        <w:rPr>
          <w:rFonts w:ascii="Times New Roman" w:eastAsia="Times New Roman" w:hAnsi="Times New Roman" w:cs="Times New Roman"/>
          <w:color w:val="17365D" w:themeColor="text2" w:themeShade="BF"/>
          <w:sz w:val="28"/>
          <w:szCs w:val="28"/>
          <w:lang w:eastAsia="ru-RU"/>
        </w:rPr>
        <w:t>кв.м</w:t>
      </w:r>
      <w:proofErr w:type="gramEnd"/>
      <w:r w:rsidRPr="006B4CD7">
        <w:rPr>
          <w:rFonts w:ascii="Times New Roman" w:eastAsia="Times New Roman" w:hAnsi="Times New Roman" w:cs="Times New Roman"/>
          <w:color w:val="17365D" w:themeColor="text2" w:themeShade="BF"/>
          <w:sz w:val="28"/>
          <w:szCs w:val="28"/>
          <w:lang w:eastAsia="ru-RU"/>
        </w:rPr>
        <w:t>)</w:t>
      </w: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предприятий общественного питания открытой сети - </w:t>
      </w:r>
      <w:r w:rsidRPr="006B4CD7">
        <w:rPr>
          <w:rFonts w:ascii="Times New Roman" w:eastAsia="Times New Roman" w:hAnsi="Times New Roman" w:cs="Times New Roman"/>
          <w:b/>
          <w:color w:val="17365D" w:themeColor="text2" w:themeShade="BF"/>
          <w:sz w:val="28"/>
          <w:szCs w:val="28"/>
          <w:lang w:eastAsia="ru-RU"/>
        </w:rPr>
        <w:t>46</w:t>
      </w:r>
      <w:r w:rsidRPr="006B4CD7">
        <w:rPr>
          <w:rFonts w:ascii="Times New Roman" w:eastAsia="Times New Roman" w:hAnsi="Times New Roman" w:cs="Times New Roman"/>
          <w:color w:val="17365D" w:themeColor="text2" w:themeShade="BF"/>
          <w:sz w:val="28"/>
          <w:szCs w:val="28"/>
          <w:lang w:eastAsia="ru-RU"/>
        </w:rPr>
        <w:t xml:space="preserve"> (1826 </w:t>
      </w:r>
      <w:proofErr w:type="gramStart"/>
      <w:r w:rsidRPr="006B4CD7">
        <w:rPr>
          <w:rFonts w:ascii="Times New Roman" w:eastAsia="Times New Roman" w:hAnsi="Times New Roman" w:cs="Times New Roman"/>
          <w:color w:val="17365D" w:themeColor="text2" w:themeShade="BF"/>
          <w:sz w:val="28"/>
          <w:szCs w:val="28"/>
          <w:lang w:eastAsia="ru-RU"/>
        </w:rPr>
        <w:t>пос.мест</w:t>
      </w:r>
      <w:proofErr w:type="gramEnd"/>
      <w:r w:rsidRPr="006B4CD7">
        <w:rPr>
          <w:rFonts w:ascii="Times New Roman" w:eastAsia="Times New Roman" w:hAnsi="Times New Roman" w:cs="Times New Roman"/>
          <w:color w:val="17365D" w:themeColor="text2" w:themeShade="BF"/>
          <w:sz w:val="28"/>
          <w:szCs w:val="28"/>
          <w:lang w:eastAsia="ru-RU"/>
        </w:rPr>
        <w:t>)</w:t>
      </w: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предприятий бытового обслуживания - </w:t>
      </w:r>
      <w:r w:rsidRPr="006B4CD7">
        <w:rPr>
          <w:rFonts w:ascii="Times New Roman" w:eastAsia="Times New Roman" w:hAnsi="Times New Roman" w:cs="Times New Roman"/>
          <w:b/>
          <w:color w:val="17365D" w:themeColor="text2" w:themeShade="BF"/>
          <w:sz w:val="28"/>
          <w:szCs w:val="28"/>
          <w:lang w:eastAsia="ru-RU"/>
        </w:rPr>
        <w:t>133</w:t>
      </w:r>
      <w:r w:rsidRPr="006B4CD7">
        <w:rPr>
          <w:rFonts w:ascii="Times New Roman" w:eastAsia="Times New Roman" w:hAnsi="Times New Roman" w:cs="Times New Roman"/>
          <w:color w:val="17365D" w:themeColor="text2" w:themeShade="BF"/>
          <w:sz w:val="28"/>
          <w:szCs w:val="28"/>
          <w:lang w:eastAsia="ru-RU"/>
        </w:rPr>
        <w:t xml:space="preserve"> (554 </w:t>
      </w:r>
      <w:proofErr w:type="spellStart"/>
      <w:proofErr w:type="gramStart"/>
      <w:r w:rsidRPr="006B4CD7">
        <w:rPr>
          <w:rFonts w:ascii="Times New Roman" w:eastAsia="Times New Roman" w:hAnsi="Times New Roman" w:cs="Times New Roman"/>
          <w:color w:val="17365D" w:themeColor="text2" w:themeShade="BF"/>
          <w:sz w:val="28"/>
          <w:szCs w:val="28"/>
          <w:lang w:eastAsia="ru-RU"/>
        </w:rPr>
        <w:t>раб.места</w:t>
      </w:r>
      <w:proofErr w:type="spellEnd"/>
      <w:proofErr w:type="gramEnd"/>
      <w:r w:rsidRPr="006B4CD7">
        <w:rPr>
          <w:rFonts w:ascii="Times New Roman" w:eastAsia="Times New Roman" w:hAnsi="Times New Roman" w:cs="Times New Roman"/>
          <w:color w:val="17365D" w:themeColor="text2" w:themeShade="BF"/>
          <w:sz w:val="28"/>
          <w:szCs w:val="28"/>
          <w:lang w:eastAsia="ru-RU"/>
        </w:rPr>
        <w:t>)</w:t>
      </w:r>
    </w:p>
    <w:p w:rsidR="00600A2A" w:rsidRPr="006B4CD7" w:rsidRDefault="00600A2A"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За </w:t>
      </w:r>
      <w:r w:rsidRPr="006B4CD7">
        <w:rPr>
          <w:rFonts w:ascii="Times New Roman" w:eastAsia="Times New Roman" w:hAnsi="Times New Roman" w:cs="Times New Roman"/>
          <w:b/>
          <w:color w:val="17365D" w:themeColor="text2" w:themeShade="BF"/>
          <w:sz w:val="28"/>
          <w:szCs w:val="28"/>
          <w:lang w:eastAsia="ru-RU"/>
        </w:rPr>
        <w:t>2020</w:t>
      </w:r>
      <w:r w:rsidRPr="006B4CD7">
        <w:rPr>
          <w:rFonts w:ascii="Times New Roman" w:eastAsia="Times New Roman" w:hAnsi="Times New Roman" w:cs="Times New Roman"/>
          <w:color w:val="17365D" w:themeColor="text2" w:themeShade="BF"/>
          <w:sz w:val="28"/>
          <w:szCs w:val="28"/>
          <w:lang w:eastAsia="ru-RU"/>
        </w:rPr>
        <w:t xml:space="preserve"> год в районе было </w:t>
      </w:r>
      <w:r w:rsidRPr="006B4CD7">
        <w:rPr>
          <w:rFonts w:ascii="Times New Roman" w:eastAsia="Times New Roman" w:hAnsi="Times New Roman" w:cs="Times New Roman"/>
          <w:b/>
          <w:color w:val="17365D" w:themeColor="text2" w:themeShade="BF"/>
          <w:sz w:val="28"/>
          <w:szCs w:val="28"/>
          <w:lang w:eastAsia="ru-RU"/>
        </w:rPr>
        <w:t>открыто:</w:t>
      </w: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w:t>
      </w:r>
      <w:r w:rsidRPr="006B4CD7">
        <w:rPr>
          <w:rFonts w:ascii="Times New Roman" w:eastAsia="Times New Roman" w:hAnsi="Times New Roman" w:cs="Times New Roman"/>
          <w:b/>
          <w:color w:val="17365D" w:themeColor="text2" w:themeShade="BF"/>
          <w:sz w:val="28"/>
          <w:szCs w:val="28"/>
          <w:lang w:eastAsia="ru-RU"/>
        </w:rPr>
        <w:t>20</w:t>
      </w:r>
      <w:r w:rsidRPr="006B4CD7">
        <w:rPr>
          <w:rFonts w:ascii="Times New Roman" w:eastAsia="Times New Roman" w:hAnsi="Times New Roman" w:cs="Times New Roman"/>
          <w:color w:val="17365D" w:themeColor="text2" w:themeShade="BF"/>
          <w:sz w:val="28"/>
          <w:szCs w:val="28"/>
          <w:lang w:eastAsia="ru-RU"/>
        </w:rPr>
        <w:t xml:space="preserve"> стационарных предприятий торговли (торговой площадью 2521,51 кв.м.);</w:t>
      </w: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w:t>
      </w:r>
      <w:r w:rsidRPr="006B4CD7">
        <w:rPr>
          <w:rFonts w:ascii="Times New Roman" w:eastAsia="Times New Roman" w:hAnsi="Times New Roman" w:cs="Times New Roman"/>
          <w:b/>
          <w:color w:val="17365D" w:themeColor="text2" w:themeShade="BF"/>
          <w:sz w:val="28"/>
          <w:szCs w:val="28"/>
          <w:lang w:eastAsia="ru-RU"/>
        </w:rPr>
        <w:t>8</w:t>
      </w:r>
      <w:r w:rsidRPr="006B4CD7">
        <w:rPr>
          <w:rFonts w:ascii="Times New Roman" w:eastAsia="Times New Roman" w:hAnsi="Times New Roman" w:cs="Times New Roman"/>
          <w:color w:val="17365D" w:themeColor="text2" w:themeShade="BF"/>
          <w:sz w:val="28"/>
          <w:szCs w:val="28"/>
          <w:lang w:eastAsia="ru-RU"/>
        </w:rPr>
        <w:t xml:space="preserve"> предприятий бытового обслуживания;</w:t>
      </w: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  </w:t>
      </w:r>
      <w:r w:rsidRPr="006B4CD7">
        <w:rPr>
          <w:rFonts w:ascii="Times New Roman" w:eastAsia="Times New Roman" w:hAnsi="Times New Roman" w:cs="Times New Roman"/>
          <w:b/>
          <w:color w:val="17365D" w:themeColor="text2" w:themeShade="BF"/>
          <w:sz w:val="28"/>
          <w:szCs w:val="28"/>
          <w:lang w:eastAsia="ru-RU"/>
        </w:rPr>
        <w:t>6</w:t>
      </w:r>
      <w:r w:rsidRPr="006B4CD7">
        <w:rPr>
          <w:rFonts w:ascii="Times New Roman" w:eastAsia="Times New Roman" w:hAnsi="Times New Roman" w:cs="Times New Roman"/>
          <w:color w:val="17365D" w:themeColor="text2" w:themeShade="BF"/>
          <w:sz w:val="28"/>
          <w:szCs w:val="28"/>
          <w:lang w:eastAsia="ru-RU"/>
        </w:rPr>
        <w:t xml:space="preserve"> предприятий общественного питания общедоступной сети (в том числе в торговых центрах).</w:t>
      </w:r>
    </w:p>
    <w:p w:rsidR="00600A2A" w:rsidRPr="006B4CD7" w:rsidRDefault="00600A2A" w:rsidP="00B1190F">
      <w:pPr>
        <w:pStyle w:val="a6"/>
        <w:spacing w:line="276" w:lineRule="auto"/>
        <w:rPr>
          <w:rFonts w:ascii="Times New Roman" w:hAnsi="Times New Roman" w:cs="Times New Roman"/>
          <w:color w:val="17365D" w:themeColor="text2" w:themeShade="BF"/>
          <w:sz w:val="28"/>
          <w:szCs w:val="28"/>
        </w:rPr>
      </w:pPr>
    </w:p>
    <w:p w:rsidR="00600A2A" w:rsidRPr="006B4CD7" w:rsidRDefault="00600A2A" w:rsidP="00B1190F">
      <w:pPr>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ab/>
        <w:t xml:space="preserve">Борьба с несанкционированной торговлей ведется специалистами управы района ежедневно. Минимум дважды в день осуществляются рейды по территории района с целью выявления мест несанкционированной торговли. </w:t>
      </w:r>
    </w:p>
    <w:p w:rsidR="00600A2A" w:rsidRPr="006B4CD7" w:rsidRDefault="00600A2A" w:rsidP="00B1190F">
      <w:pPr>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Факты несанкционированной торговли на территории района носят эпизодический характер. Наиболее часто она встречается у станции метро «Бабушкинская». Высокий пассажиропоток данного места создаёт большой спрос на продукцию, реализуемую с рук. </w:t>
      </w:r>
    </w:p>
    <w:p w:rsidR="00600A2A" w:rsidRPr="006B4CD7" w:rsidRDefault="00600A2A" w:rsidP="00B1190F">
      <w:pPr>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Лица, ведущие торговлю с рук, предупреждаются о противоправности своих действий, в случаи их отказа прекратить торговлю вызываются наряды полиции, на нарушителей составляются протоколы об административных правонарушениях по статье 11.13 Кодекса города Москвы. В целях улучшения эффективности противодействия несанкционированной торговле в районе действует мобильная группа в составе специалистов управы района, сотрудников ОМВД Бабушкинского района, сотрудников ОАТИ города Москвы.</w:t>
      </w:r>
    </w:p>
    <w:p w:rsidR="00600A2A" w:rsidRPr="006B4CD7" w:rsidRDefault="00600A2A" w:rsidP="00B1190F">
      <w:pPr>
        <w:ind w:firstLine="708"/>
        <w:jc w:val="both"/>
        <w:rPr>
          <w:rFonts w:ascii="Times New Roman" w:eastAsia="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 xml:space="preserve">За 2020 год по статье 11.13 «Кодекса об административных правонарушениях города Москвы» было рассмотрено 7 дел. Сумма наложенных штрафов составила 17500 рублей. Взыскано штрафов по 2 протоколам на общую сумму 5,0 тыс. руб. (28,6%). </w:t>
      </w:r>
      <w:r w:rsidRPr="006B4CD7">
        <w:rPr>
          <w:rFonts w:ascii="Times New Roman" w:eastAsia="Times New Roman" w:hAnsi="Times New Roman" w:cs="Times New Roman"/>
          <w:color w:val="17365D" w:themeColor="text2" w:themeShade="BF"/>
          <w:sz w:val="28"/>
          <w:szCs w:val="28"/>
        </w:rPr>
        <w:t>По неоплаченным протоколам информация передана в Службу судебных приставов.</w:t>
      </w:r>
    </w:p>
    <w:p w:rsidR="00600A2A" w:rsidRPr="006B4CD7" w:rsidRDefault="00600A2A" w:rsidP="00B1190F">
      <w:pPr>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Дополнительно хочу отметить, что на всей территории района, в том числе и у всех выходов станции метро «Бабушкинская» установлены системы видеонаблюдения, что дает возможность сотрудникам управы, ОМВД района в постоянном режиме осуществлять мониторинг территории и оперативно пресекать незаконную торговлю. </w:t>
      </w:r>
    </w:p>
    <w:p w:rsidR="00600A2A" w:rsidRPr="006B4CD7" w:rsidRDefault="00600A2A" w:rsidP="00B1190F">
      <w:pPr>
        <w:ind w:firstLine="708"/>
        <w:jc w:val="both"/>
        <w:rPr>
          <w:rFonts w:ascii="Times New Roman" w:eastAsia="Calibri"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sz w:val="28"/>
          <w:szCs w:val="28"/>
        </w:rPr>
        <w:t xml:space="preserve">В соответствии с нормативными документами Правительства Москвы и решениями Межведомственной комиссии Правительства Москвы по азартным играм и лотереям управой Бабушкинского района, на постоянной основе, осуществляется мониторинг территории по выявлению объектов азартных игр и лотерей. </w:t>
      </w:r>
    </w:p>
    <w:p w:rsidR="00600A2A" w:rsidRPr="006B4CD7" w:rsidRDefault="00600A2A" w:rsidP="00B1190F">
      <w:pPr>
        <w:spacing w:after="0"/>
        <w:ind w:firstLine="708"/>
        <w:jc w:val="both"/>
        <w:rPr>
          <w:rFonts w:ascii="Times New Roman" w:eastAsia="Calibri"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sz w:val="28"/>
          <w:szCs w:val="28"/>
        </w:rPr>
        <w:t>Выявление нелегальных игорных заведений, в том числе на территории Бабушкинского района осуществляется правоохранительными органами. Управой района по заявкам УВД по СВАО ГУ МВД России по г. Москве, ОМВД по Бабушкинскому району для проведения мероприятий, направленных на прекращение функционирования незаконных объектов, выделяется автотранспорт, рабочие для выполнения погрузочных работ и предоставляется помещение для хранения изъятого оборудования.</w:t>
      </w:r>
    </w:p>
    <w:p w:rsidR="00600A2A" w:rsidRPr="006B4CD7" w:rsidRDefault="00600A2A" w:rsidP="00B1190F">
      <w:pPr>
        <w:spacing w:after="0"/>
        <w:ind w:firstLine="708"/>
        <w:jc w:val="both"/>
        <w:rPr>
          <w:rFonts w:ascii="Times New Roman" w:eastAsia="Calibri"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sz w:val="28"/>
          <w:szCs w:val="28"/>
        </w:rPr>
        <w:t>В 2020 году было принято на хранение 101 ед. игорного оборудования, изъятого правоохранительными органами по 4 адресам. По данным фактам проводятся следственные действия правоохранительными органами.</w:t>
      </w:r>
    </w:p>
    <w:p w:rsidR="00600A2A" w:rsidRPr="006B4CD7" w:rsidRDefault="00600A2A" w:rsidP="00B1190F">
      <w:pPr>
        <w:spacing w:after="0"/>
        <w:ind w:firstLine="708"/>
        <w:jc w:val="both"/>
        <w:rPr>
          <w:rFonts w:ascii="Times New Roman" w:eastAsia="Calibri"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sz w:val="28"/>
          <w:szCs w:val="28"/>
        </w:rPr>
        <w:t>В 2020 году утилизация на специализированном полигоне игорного оборудования не проводилась.</w:t>
      </w:r>
    </w:p>
    <w:p w:rsidR="00600A2A" w:rsidRPr="006B4CD7" w:rsidRDefault="00600A2A" w:rsidP="00B1190F">
      <w:pPr>
        <w:spacing w:after="0"/>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ab/>
        <w:t xml:space="preserve">Развитие в 2020 году получила сезонная торговля.  </w:t>
      </w:r>
    </w:p>
    <w:p w:rsidR="00600A2A" w:rsidRPr="006B4CD7" w:rsidRDefault="00600A2A"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С 01 августа до 01 октября 2020 года по адресу: ул.Летчика Бабушкина, д.31 был установлен «Бахчевой развал». </w:t>
      </w:r>
    </w:p>
    <w:p w:rsidR="00600A2A" w:rsidRPr="006B4CD7" w:rsidRDefault="00600A2A" w:rsidP="00B1190F">
      <w:pPr>
        <w:spacing w:after="0"/>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С 20 по 31 декабря 202</w:t>
      </w:r>
      <w:r w:rsidR="00350093" w:rsidRPr="006B4CD7">
        <w:rPr>
          <w:rFonts w:ascii="Times New Roman" w:eastAsia="Times New Roman" w:hAnsi="Times New Roman" w:cs="Times New Roman"/>
          <w:color w:val="17365D" w:themeColor="text2" w:themeShade="BF"/>
          <w:sz w:val="28"/>
          <w:szCs w:val="28"/>
          <w:lang w:eastAsia="ru-RU"/>
        </w:rPr>
        <w:t>0 года были установлены «Елочные</w:t>
      </w:r>
      <w:r w:rsidRPr="006B4CD7">
        <w:rPr>
          <w:rFonts w:ascii="Times New Roman" w:eastAsia="Times New Roman" w:hAnsi="Times New Roman" w:cs="Times New Roman"/>
          <w:color w:val="17365D" w:themeColor="text2" w:themeShade="BF"/>
          <w:sz w:val="28"/>
          <w:szCs w:val="28"/>
          <w:lang w:eastAsia="ru-RU"/>
        </w:rPr>
        <w:t xml:space="preserve"> базары» по адресам: ул.Летчика Бабушкина, д.31 и ул.Енисейская, д.16/21. </w:t>
      </w:r>
    </w:p>
    <w:p w:rsidR="00600A2A" w:rsidRPr="006B4CD7" w:rsidRDefault="00600A2A" w:rsidP="00B1190F">
      <w:p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ab/>
        <w:t>На территории района в 2020 году работало 2 летних кафе по адресам: ул. Енисейская, д.11 (Кофе-Хаус), ул. Енисейская, д.5 (</w:t>
      </w:r>
      <w:proofErr w:type="spellStart"/>
      <w:r w:rsidRPr="006B4CD7">
        <w:rPr>
          <w:rFonts w:ascii="Times New Roman" w:eastAsia="Times New Roman" w:hAnsi="Times New Roman" w:cs="Times New Roman"/>
          <w:color w:val="17365D" w:themeColor="text2" w:themeShade="BF"/>
          <w:sz w:val="28"/>
          <w:szCs w:val="28"/>
          <w:lang w:eastAsia="ru-RU"/>
        </w:rPr>
        <w:t>Мимино</w:t>
      </w:r>
      <w:proofErr w:type="spellEnd"/>
      <w:r w:rsidRPr="006B4CD7">
        <w:rPr>
          <w:rFonts w:ascii="Times New Roman" w:eastAsia="Times New Roman" w:hAnsi="Times New Roman" w:cs="Times New Roman"/>
          <w:color w:val="17365D" w:themeColor="text2" w:themeShade="BF"/>
          <w:sz w:val="28"/>
          <w:szCs w:val="28"/>
          <w:lang w:eastAsia="ru-RU"/>
        </w:rPr>
        <w:t>);</w:t>
      </w:r>
    </w:p>
    <w:p w:rsidR="00B1190F" w:rsidRPr="006B4CD7" w:rsidRDefault="00B1190F" w:rsidP="00B1190F">
      <w:pPr>
        <w:spacing w:after="0"/>
        <w:jc w:val="both"/>
        <w:rPr>
          <w:rFonts w:ascii="Times New Roman" w:eastAsia="Times New Roman" w:hAnsi="Times New Roman" w:cs="Times New Roman"/>
          <w:color w:val="17365D" w:themeColor="text2" w:themeShade="BF"/>
          <w:sz w:val="28"/>
          <w:szCs w:val="28"/>
          <w:lang w:eastAsia="ru-RU"/>
        </w:rPr>
      </w:pPr>
    </w:p>
    <w:p w:rsidR="00B1190F" w:rsidRPr="006B4CD7" w:rsidRDefault="00B1190F" w:rsidP="00B1190F">
      <w:pPr>
        <w:spacing w:after="0"/>
        <w:ind w:firstLine="720"/>
        <w:jc w:val="center"/>
        <w:rPr>
          <w:rFonts w:ascii="Times New Roman" w:eastAsia="Times New Roman" w:hAnsi="Times New Roman" w:cs="Times New Roman"/>
          <w:b/>
          <w:color w:val="17365D" w:themeColor="text2" w:themeShade="BF"/>
          <w:sz w:val="28"/>
          <w:szCs w:val="28"/>
          <w:u w:val="single"/>
          <w:lang w:eastAsia="ru-RU"/>
        </w:rPr>
      </w:pPr>
      <w:r w:rsidRPr="006B4CD7">
        <w:rPr>
          <w:rFonts w:ascii="Times New Roman" w:eastAsia="Times New Roman" w:hAnsi="Times New Roman" w:cs="Times New Roman"/>
          <w:b/>
          <w:color w:val="17365D" w:themeColor="text2" w:themeShade="BF"/>
          <w:sz w:val="28"/>
          <w:szCs w:val="28"/>
          <w:u w:val="single"/>
          <w:lang w:eastAsia="ru-RU"/>
        </w:rPr>
        <w:t>Результаты работы в социальной сфере</w:t>
      </w:r>
    </w:p>
    <w:p w:rsidR="00B1190F" w:rsidRPr="006B4CD7" w:rsidRDefault="00B1190F" w:rsidP="00B1190F">
      <w:pPr>
        <w:spacing w:after="0"/>
        <w:ind w:firstLine="709"/>
        <w:jc w:val="both"/>
        <w:rPr>
          <w:rFonts w:ascii="Times New Roman" w:eastAsia="Times New Roman" w:hAnsi="Times New Roman" w:cs="Times New Roman"/>
          <w:color w:val="17365D" w:themeColor="text2" w:themeShade="BF"/>
          <w:sz w:val="28"/>
          <w:szCs w:val="28"/>
          <w:lang w:eastAsia="ru-RU"/>
        </w:rPr>
      </w:pPr>
    </w:p>
    <w:p w:rsidR="00B1190F" w:rsidRPr="006B4CD7" w:rsidRDefault="00B1190F" w:rsidP="00B1190F">
      <w:pPr>
        <w:spacing w:before="120"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Адресная социальная поддержка</w:t>
      </w:r>
    </w:p>
    <w:p w:rsidR="00B1190F" w:rsidRPr="006B4CD7" w:rsidRDefault="00B1190F" w:rsidP="00B1190F">
      <w:pPr>
        <w:spacing w:after="0"/>
        <w:ind w:firstLine="708"/>
        <w:jc w:val="center"/>
        <w:rPr>
          <w:rFonts w:ascii="Times New Roman" w:hAnsi="Times New Roman" w:cs="Times New Roman"/>
          <w:color w:val="17365D" w:themeColor="text2" w:themeShade="BF"/>
          <w:sz w:val="28"/>
          <w:szCs w:val="28"/>
        </w:rPr>
      </w:pPr>
      <w:r w:rsidRPr="006B4CD7">
        <w:rPr>
          <w:rFonts w:ascii="Times New Roman" w:hAnsi="Times New Roman" w:cs="Times New Roman"/>
          <w:b/>
          <w:color w:val="17365D" w:themeColor="text2" w:themeShade="BF"/>
          <w:sz w:val="28"/>
          <w:szCs w:val="28"/>
        </w:rPr>
        <w:t>социально-незащищенных категорий жителей</w:t>
      </w:r>
      <w:r w:rsidRPr="006B4CD7">
        <w:rPr>
          <w:rFonts w:ascii="Times New Roman" w:hAnsi="Times New Roman" w:cs="Times New Roman"/>
          <w:color w:val="17365D" w:themeColor="text2" w:themeShade="BF"/>
          <w:sz w:val="28"/>
          <w:szCs w:val="28"/>
        </w:rPr>
        <w:t xml:space="preserve"> </w:t>
      </w:r>
    </w:p>
    <w:p w:rsidR="00B1190F" w:rsidRPr="006B4CD7" w:rsidRDefault="00B1190F" w:rsidP="00B1190F">
      <w:pPr>
        <w:spacing w:after="0"/>
        <w:ind w:firstLine="708"/>
        <w:jc w:val="center"/>
        <w:rPr>
          <w:rFonts w:ascii="Times New Roman" w:hAnsi="Times New Roman" w:cs="Times New Roman"/>
          <w:color w:val="17365D" w:themeColor="text2" w:themeShade="BF"/>
          <w:sz w:val="28"/>
          <w:szCs w:val="28"/>
        </w:rPr>
      </w:pPr>
    </w:p>
    <w:p w:rsidR="00B1190F" w:rsidRPr="006B4CD7" w:rsidRDefault="00B1190F"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районе проводится активная работа по социальной поддержке населения. Так в 2020 году 105 жителей получили материальную помощь на общую сумму 650 тыс. рублей. </w:t>
      </w:r>
    </w:p>
    <w:p w:rsidR="00B1190F" w:rsidRPr="006B4CD7" w:rsidRDefault="00B1190F"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lastRenderedPageBreak/>
        <w:t>В рамках реализации Комплексной программы развития Бабушкинского района выполнены работы по проведению капитального ремонта жилых помещений,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РФ от 07.05.2008 г. № 714.</w:t>
      </w:r>
    </w:p>
    <w:p w:rsidR="00B1190F" w:rsidRPr="006B4CD7" w:rsidRDefault="00B1190F"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Таким образом, проведены ремонты </w:t>
      </w:r>
      <w:r w:rsidRPr="006B4CD7">
        <w:rPr>
          <w:rFonts w:ascii="Times New Roman" w:eastAsia="Times New Roman" w:hAnsi="Times New Roman" w:cs="Times New Roman"/>
          <w:b/>
          <w:color w:val="17365D" w:themeColor="text2" w:themeShade="BF"/>
          <w:sz w:val="28"/>
          <w:szCs w:val="28"/>
          <w:lang w:eastAsia="ru-RU"/>
        </w:rPr>
        <w:t>в 17 жилых помещениях</w:t>
      </w:r>
      <w:r w:rsidRPr="006B4CD7">
        <w:rPr>
          <w:rFonts w:ascii="Times New Roman" w:eastAsia="Times New Roman" w:hAnsi="Times New Roman" w:cs="Times New Roman"/>
          <w:color w:val="17365D" w:themeColor="text2" w:themeShade="BF"/>
          <w:sz w:val="28"/>
          <w:szCs w:val="28"/>
          <w:lang w:eastAsia="ru-RU"/>
        </w:rPr>
        <w:t xml:space="preserve"> вышеуказанной категории жителей на общую сумму – </w:t>
      </w:r>
      <w:r w:rsidRPr="006B4CD7">
        <w:rPr>
          <w:rFonts w:ascii="Times New Roman" w:eastAsia="Times New Roman" w:hAnsi="Times New Roman" w:cs="Times New Roman"/>
          <w:b/>
          <w:color w:val="17365D" w:themeColor="text2" w:themeShade="BF"/>
          <w:sz w:val="28"/>
          <w:szCs w:val="28"/>
          <w:lang w:eastAsia="ru-RU"/>
        </w:rPr>
        <w:t>2 217,02 тысяч</w:t>
      </w:r>
      <w:r w:rsidRPr="006B4CD7">
        <w:rPr>
          <w:rFonts w:ascii="Times New Roman" w:eastAsia="Times New Roman" w:hAnsi="Times New Roman" w:cs="Times New Roman"/>
          <w:color w:val="17365D" w:themeColor="text2" w:themeShade="BF"/>
          <w:sz w:val="28"/>
          <w:szCs w:val="28"/>
          <w:lang w:eastAsia="ru-RU"/>
        </w:rPr>
        <w:t xml:space="preserve"> </w:t>
      </w:r>
      <w:r w:rsidRPr="006B4CD7">
        <w:rPr>
          <w:rFonts w:ascii="Times New Roman" w:eastAsia="Times New Roman" w:hAnsi="Times New Roman" w:cs="Times New Roman"/>
          <w:b/>
          <w:color w:val="17365D" w:themeColor="text2" w:themeShade="BF"/>
          <w:sz w:val="28"/>
          <w:szCs w:val="28"/>
          <w:lang w:eastAsia="ru-RU"/>
        </w:rPr>
        <w:t>рублей</w:t>
      </w:r>
      <w:r w:rsidRPr="006B4CD7">
        <w:rPr>
          <w:rFonts w:ascii="Times New Roman" w:eastAsia="Times New Roman" w:hAnsi="Times New Roman" w:cs="Times New Roman"/>
          <w:color w:val="17365D" w:themeColor="text2" w:themeShade="BF"/>
          <w:sz w:val="28"/>
          <w:szCs w:val="28"/>
          <w:lang w:eastAsia="ru-RU"/>
        </w:rPr>
        <w:t xml:space="preserve">. </w:t>
      </w:r>
    </w:p>
    <w:p w:rsidR="00B1190F" w:rsidRPr="006B4CD7" w:rsidRDefault="00B1190F"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Адресный перечень выполненных работ: </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Енисейская ул., д.10 кв.133</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Енисейская ул., д.33 кв.32</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Коминтерна ул., д.8 кв.41</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Ленская ул., д.23 кв.12</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Ленская ул., д.8 к.1 кв.12</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Ленская ул. д.9 кв.42</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Летчика Бабушкина ул., д.2 кв.11</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Летчика Бабушкина ул. д.18 кв.36</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Менжинского ул. д.28 к.4 кв.44</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Олонецкий пр. д.4 кв.212</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proofErr w:type="spellStart"/>
      <w:r w:rsidRPr="006B4CD7">
        <w:rPr>
          <w:rFonts w:ascii="Times New Roman" w:eastAsia="Times New Roman" w:hAnsi="Times New Roman" w:cs="Times New Roman"/>
          <w:color w:val="17365D" w:themeColor="text2" w:themeShade="BF"/>
          <w:sz w:val="28"/>
          <w:szCs w:val="28"/>
          <w:lang w:eastAsia="ru-RU"/>
        </w:rPr>
        <w:t>Оленецкий</w:t>
      </w:r>
      <w:proofErr w:type="spellEnd"/>
      <w:r w:rsidRPr="006B4CD7">
        <w:rPr>
          <w:rFonts w:ascii="Times New Roman" w:eastAsia="Times New Roman" w:hAnsi="Times New Roman" w:cs="Times New Roman"/>
          <w:color w:val="17365D" w:themeColor="text2" w:themeShade="BF"/>
          <w:sz w:val="28"/>
          <w:szCs w:val="28"/>
          <w:lang w:eastAsia="ru-RU"/>
        </w:rPr>
        <w:t xml:space="preserve"> пр. д.18 кв.19</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Олонецкий пр. д.20 кв.83</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Печорская ул. д.5 кв.38</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Радужная ул. д.3 к.2 кв.39</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Рудневой ул. д.6 кв.4</w:t>
      </w:r>
    </w:p>
    <w:p w:rsidR="00B1190F" w:rsidRPr="006B4CD7" w:rsidRDefault="00B1190F" w:rsidP="00B1190F">
      <w:pPr>
        <w:pStyle w:val="a7"/>
        <w:numPr>
          <w:ilvl w:val="0"/>
          <w:numId w:val="16"/>
        </w:numPr>
        <w:spacing w:after="0"/>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Староватутинский пр. д.1 кв.58</w:t>
      </w:r>
    </w:p>
    <w:p w:rsidR="00B1190F" w:rsidRPr="006B4CD7" w:rsidRDefault="00B1190F"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Работа по выявлению нуждающихся в проведении ремонтных работ данной категории граждан будет продолжена и в 2021 году. </w:t>
      </w:r>
    </w:p>
    <w:p w:rsidR="00B1190F" w:rsidRPr="006B4CD7" w:rsidRDefault="00B1190F"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 xml:space="preserve">Помимо этого, выполнены ремонтные работы в жилом помещении по адресу: ул. Рудневой, д. 6, кв.5 для ребенка-сироты, оставшегося без попечения родителей, на общую сумму 652,5 тысяч рублей. </w:t>
      </w:r>
    </w:p>
    <w:p w:rsidR="00B1190F" w:rsidRPr="006B4CD7" w:rsidRDefault="00B1190F" w:rsidP="00B1190F">
      <w:pPr>
        <w:pStyle w:val="a6"/>
        <w:spacing w:line="276" w:lineRule="auto"/>
        <w:jc w:val="center"/>
        <w:rPr>
          <w:rFonts w:ascii="Times New Roman" w:hAnsi="Times New Roman" w:cs="Times New Roman"/>
          <w:color w:val="17365D" w:themeColor="text2" w:themeShade="BF"/>
          <w:sz w:val="28"/>
          <w:szCs w:val="28"/>
        </w:rPr>
      </w:pPr>
    </w:p>
    <w:p w:rsidR="00B1190F" w:rsidRPr="006B4CD7" w:rsidRDefault="00B1190F" w:rsidP="00B1190F">
      <w:pPr>
        <w:pStyle w:val="a6"/>
        <w:spacing w:line="276" w:lineRule="auto"/>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Финансовая поддержка районного Совета ветеранов</w:t>
      </w:r>
    </w:p>
    <w:p w:rsidR="00B1190F" w:rsidRPr="006B4CD7" w:rsidRDefault="00B1190F" w:rsidP="00B1190F">
      <w:pPr>
        <w:pStyle w:val="a6"/>
        <w:spacing w:line="276" w:lineRule="auto"/>
        <w:jc w:val="center"/>
        <w:rPr>
          <w:rFonts w:ascii="Times New Roman" w:hAnsi="Times New Roman" w:cs="Times New Roman"/>
          <w:color w:val="17365D" w:themeColor="text2" w:themeShade="BF"/>
          <w:sz w:val="28"/>
          <w:szCs w:val="28"/>
        </w:rPr>
      </w:pPr>
      <w:r w:rsidRPr="006B4CD7">
        <w:rPr>
          <w:rFonts w:ascii="Times New Roman" w:hAnsi="Times New Roman" w:cs="Times New Roman"/>
          <w:b/>
          <w:color w:val="17365D" w:themeColor="text2" w:themeShade="BF"/>
          <w:sz w:val="28"/>
          <w:szCs w:val="28"/>
        </w:rPr>
        <w:t>и взаимодействие с общественными организациями</w:t>
      </w:r>
    </w:p>
    <w:p w:rsidR="00B1190F" w:rsidRPr="006B4CD7" w:rsidRDefault="00B1190F" w:rsidP="00B1190F">
      <w:pPr>
        <w:pStyle w:val="a6"/>
        <w:spacing w:line="276" w:lineRule="auto"/>
        <w:jc w:val="center"/>
        <w:rPr>
          <w:rFonts w:ascii="Times New Roman" w:hAnsi="Times New Roman" w:cs="Times New Roman"/>
          <w:color w:val="17365D" w:themeColor="text2" w:themeShade="BF"/>
          <w:sz w:val="28"/>
          <w:szCs w:val="28"/>
        </w:rPr>
      </w:pPr>
    </w:p>
    <w:p w:rsidR="00B1190F" w:rsidRPr="006B4CD7" w:rsidRDefault="00B1190F"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Для функционирования общественных организаций управа района ежегодно приобретает канцелярские товары, товары длительного пользования и расходные материалы для оргтехники, оплачивает коммунальные платежи, услуги связи, Интернета и содержание помещений. В 2020 году на эти цели было израсходовано </w:t>
      </w:r>
      <w:r w:rsidRPr="006B4CD7">
        <w:rPr>
          <w:rFonts w:ascii="Times New Roman" w:hAnsi="Times New Roman" w:cs="Times New Roman"/>
          <w:b/>
          <w:color w:val="17365D" w:themeColor="text2" w:themeShade="BF"/>
          <w:sz w:val="28"/>
          <w:szCs w:val="28"/>
        </w:rPr>
        <w:t>1000023</w:t>
      </w:r>
      <w:r w:rsidRPr="006B4CD7">
        <w:rPr>
          <w:rFonts w:ascii="Times New Roman" w:hAnsi="Times New Roman" w:cs="Times New Roman"/>
          <w:color w:val="17365D" w:themeColor="text2" w:themeShade="BF"/>
          <w:sz w:val="28"/>
          <w:szCs w:val="28"/>
        </w:rPr>
        <w:t xml:space="preserve"> рублей. </w:t>
      </w:r>
    </w:p>
    <w:p w:rsidR="00B1190F" w:rsidRPr="006B4CD7" w:rsidRDefault="00B1190F"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2020 году произведен капитальный ремонт, закуплена мебель во все помещения Советов ветеранов в Бабушкинском районе, на эти цели было израсходовано </w:t>
      </w:r>
      <w:r w:rsidRPr="006B4CD7">
        <w:rPr>
          <w:rFonts w:ascii="Times New Roman" w:hAnsi="Times New Roman" w:cs="Times New Roman"/>
          <w:b/>
          <w:color w:val="17365D" w:themeColor="text2" w:themeShade="BF"/>
          <w:sz w:val="28"/>
          <w:szCs w:val="28"/>
        </w:rPr>
        <w:t>10352861.33</w:t>
      </w:r>
      <w:r w:rsidRPr="006B4CD7">
        <w:rPr>
          <w:rFonts w:ascii="Times New Roman" w:hAnsi="Times New Roman" w:cs="Times New Roman"/>
          <w:color w:val="17365D" w:themeColor="text2" w:themeShade="BF"/>
          <w:sz w:val="28"/>
          <w:szCs w:val="28"/>
        </w:rPr>
        <w:t xml:space="preserve"> рублей. </w:t>
      </w:r>
    </w:p>
    <w:p w:rsidR="00B1190F" w:rsidRPr="006B4CD7" w:rsidRDefault="00B1190F" w:rsidP="00B1190F">
      <w:pPr>
        <w:spacing w:after="0"/>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Управой района совместно с ОСЗН «Бабушкинский» и районным Советом ветеранов были организованы поздравления ветеранов Великой Отечественной войны в связи с юбилейными днями рождения. В 2020 году было поздравлено 89 ветеранов, которым были вручены памятные подарки с символикой Российской Федерации и персональные поздравления Президента РФ.</w:t>
      </w:r>
    </w:p>
    <w:p w:rsidR="00B1190F" w:rsidRPr="006B4CD7" w:rsidRDefault="00B1190F" w:rsidP="00B1190F">
      <w:pPr>
        <w:spacing w:after="0"/>
        <w:ind w:firstLine="708"/>
        <w:jc w:val="both"/>
        <w:rPr>
          <w:rFonts w:ascii="Times New Roman" w:hAnsi="Times New Roman" w:cs="Times New Roman"/>
          <w:color w:val="17365D" w:themeColor="text2" w:themeShade="BF"/>
          <w:sz w:val="28"/>
          <w:szCs w:val="28"/>
          <w:shd w:val="clear" w:color="auto" w:fill="FBFBFB"/>
        </w:rPr>
      </w:pPr>
      <w:r w:rsidRPr="006B4CD7">
        <w:rPr>
          <w:rFonts w:ascii="Times New Roman" w:hAnsi="Times New Roman" w:cs="Times New Roman"/>
          <w:color w:val="17365D" w:themeColor="text2" w:themeShade="BF"/>
          <w:sz w:val="28"/>
          <w:szCs w:val="28"/>
          <w:shd w:val="clear" w:color="auto" w:fill="FBFBFB"/>
        </w:rPr>
        <w:t>Обеспечено приобретение цветов и цветочных корзин к памятным датам.</w:t>
      </w:r>
    </w:p>
    <w:p w:rsidR="00B1190F" w:rsidRPr="006B4CD7" w:rsidRDefault="00B1190F" w:rsidP="00B1190F">
      <w:pPr>
        <w:spacing w:after="0"/>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shd w:val="clear" w:color="auto" w:fill="FBFBFB"/>
        </w:rPr>
        <w:t xml:space="preserve"> </w:t>
      </w:r>
    </w:p>
    <w:p w:rsidR="00B1190F" w:rsidRPr="006B4CD7" w:rsidRDefault="00B1190F"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Адаптация </w:t>
      </w:r>
    </w:p>
    <w:p w:rsidR="00B1190F" w:rsidRPr="006B4CD7" w:rsidRDefault="00B1190F" w:rsidP="00B1190F">
      <w:pPr>
        <w:spacing w:after="0"/>
        <w:ind w:firstLine="708"/>
        <w:jc w:val="center"/>
        <w:rPr>
          <w:rFonts w:ascii="Times New Roman" w:hAnsi="Times New Roman" w:cs="Times New Roman"/>
          <w:b/>
          <w:color w:val="17365D" w:themeColor="text2" w:themeShade="BF"/>
          <w:sz w:val="28"/>
          <w:szCs w:val="28"/>
        </w:rPr>
      </w:pPr>
    </w:p>
    <w:p w:rsidR="00B1190F" w:rsidRPr="006B4CD7" w:rsidRDefault="00B1190F" w:rsidP="00B1190F">
      <w:pPr>
        <w:spacing w:after="0"/>
        <w:ind w:firstLine="900"/>
        <w:jc w:val="both"/>
        <w:rPr>
          <w:rFonts w:ascii="Times New Roman" w:hAnsi="Times New Roman" w:cs="Times New Roman"/>
          <w:b/>
          <w:color w:val="17365D" w:themeColor="text2" w:themeShade="BF"/>
          <w:sz w:val="28"/>
          <w:szCs w:val="28"/>
        </w:rPr>
      </w:pPr>
      <w:r w:rsidRPr="006B4CD7">
        <w:rPr>
          <w:rFonts w:ascii="Times New Roman" w:hAnsi="Times New Roman" w:cs="Times New Roman"/>
          <w:color w:val="17365D" w:themeColor="text2" w:themeShade="BF"/>
          <w:sz w:val="28"/>
          <w:szCs w:val="28"/>
        </w:rPr>
        <w:t>Особое внимание управа района уделяет обеспечению комфортных условий проживания для жителей с ограниченными возможностями. Так в 2020 году были установлены 2 (две) подъемные платформы по адресам: ул. Енисейская, д. 28 корпус 1, ул. Чичерина д. 8 корпус 1, были обустроены (капитально отремонтированы) 2 (две) подъемные платформы по адресам: ул. Радужная д. 22 корпус 2, в 1 и 2 подъезде жилого дома.</w:t>
      </w:r>
    </w:p>
    <w:p w:rsidR="00B1190F" w:rsidRPr="006B4CD7" w:rsidRDefault="00B1190F" w:rsidP="00B1190F">
      <w:pPr>
        <w:pStyle w:val="a6"/>
        <w:spacing w:line="276" w:lineRule="auto"/>
        <w:ind w:firstLine="708"/>
        <w:jc w:val="both"/>
        <w:rPr>
          <w:rFonts w:ascii="Times New Roman" w:hAnsi="Times New Roman" w:cs="Times New Roman"/>
          <w:b/>
          <w:color w:val="17365D" w:themeColor="text2" w:themeShade="BF"/>
          <w:sz w:val="28"/>
          <w:szCs w:val="28"/>
        </w:rPr>
      </w:pPr>
      <w:r w:rsidRPr="006B4CD7">
        <w:rPr>
          <w:rFonts w:ascii="Times New Roman" w:hAnsi="Times New Roman" w:cs="Times New Roman"/>
          <w:color w:val="17365D" w:themeColor="text2" w:themeShade="BF"/>
          <w:sz w:val="28"/>
          <w:szCs w:val="28"/>
        </w:rPr>
        <w:t xml:space="preserve"> В многоквартирных домах по адресам: ул. Чичерина 8 корпус 2, под.6, ул. Искры 9, под.4 обустроены пандусы. </w:t>
      </w:r>
    </w:p>
    <w:p w:rsidR="00B1190F" w:rsidRPr="006B4CD7" w:rsidRDefault="00B1190F" w:rsidP="00B1190F">
      <w:pPr>
        <w:spacing w:after="0"/>
        <w:ind w:firstLine="900"/>
        <w:jc w:val="center"/>
        <w:rPr>
          <w:rFonts w:ascii="Times New Roman" w:hAnsi="Times New Roman" w:cs="Times New Roman"/>
          <w:b/>
          <w:color w:val="17365D" w:themeColor="text2" w:themeShade="BF"/>
          <w:sz w:val="28"/>
          <w:szCs w:val="28"/>
        </w:rPr>
      </w:pPr>
    </w:p>
    <w:p w:rsidR="00B1190F" w:rsidRPr="006B4CD7" w:rsidRDefault="00B1190F" w:rsidP="00B1190F">
      <w:pPr>
        <w:spacing w:after="0"/>
        <w:ind w:firstLine="90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Досуговая и спортивно-оздоровительная работа</w:t>
      </w:r>
    </w:p>
    <w:p w:rsidR="00B1190F" w:rsidRPr="006B4CD7" w:rsidRDefault="00B1190F" w:rsidP="00B1190F">
      <w:pPr>
        <w:pStyle w:val="a8"/>
        <w:shd w:val="clear" w:color="auto" w:fill="FFFFFF"/>
        <w:spacing w:line="276" w:lineRule="auto"/>
        <w:ind w:firstLine="708"/>
        <w:jc w:val="both"/>
        <w:rPr>
          <w:color w:val="17365D" w:themeColor="text2" w:themeShade="BF"/>
          <w:sz w:val="28"/>
          <w:szCs w:val="28"/>
        </w:rPr>
      </w:pPr>
      <w:r w:rsidRPr="006B4CD7">
        <w:rPr>
          <w:color w:val="17365D" w:themeColor="text2" w:themeShade="BF"/>
          <w:sz w:val="28"/>
          <w:szCs w:val="28"/>
        </w:rPr>
        <w:t>Непосредственную работу с населением в части организации спортивной работы осуществляет ГБУ «СДЦ «</w:t>
      </w:r>
      <w:proofErr w:type="spellStart"/>
      <w:r w:rsidRPr="006B4CD7">
        <w:rPr>
          <w:color w:val="17365D" w:themeColor="text2" w:themeShade="BF"/>
          <w:sz w:val="28"/>
          <w:szCs w:val="28"/>
        </w:rPr>
        <w:t>Брэк</w:t>
      </w:r>
      <w:proofErr w:type="spellEnd"/>
      <w:r w:rsidRPr="006B4CD7">
        <w:rPr>
          <w:color w:val="17365D" w:themeColor="text2" w:themeShade="BF"/>
          <w:sz w:val="28"/>
          <w:szCs w:val="28"/>
        </w:rPr>
        <w:t>».</w:t>
      </w:r>
    </w:p>
    <w:p w:rsidR="00B1190F" w:rsidRPr="006B4CD7" w:rsidRDefault="00B1190F" w:rsidP="00B1190F">
      <w:pPr>
        <w:pStyle w:val="a8"/>
        <w:shd w:val="clear" w:color="auto" w:fill="FFFFFF"/>
        <w:spacing w:line="276" w:lineRule="auto"/>
        <w:ind w:firstLine="708"/>
        <w:jc w:val="both"/>
        <w:rPr>
          <w:color w:val="17365D" w:themeColor="text2" w:themeShade="BF"/>
          <w:sz w:val="28"/>
          <w:szCs w:val="28"/>
        </w:rPr>
      </w:pPr>
      <w:r w:rsidRPr="006B4CD7">
        <w:rPr>
          <w:color w:val="17365D" w:themeColor="text2" w:themeShade="BF"/>
          <w:sz w:val="28"/>
          <w:szCs w:val="28"/>
        </w:rPr>
        <w:t xml:space="preserve">В 2020 году на территории района было проведено 89 районных спортивных мероприятий (из них 45 мероприятия организовано для детей до 18 лет), в которых приняли участие 3700 человек из них: 411 человек – жители, имеющие инвалидность, 2010 человек - дети до 18 лет. </w:t>
      </w:r>
    </w:p>
    <w:p w:rsidR="00B1190F" w:rsidRPr="006B4CD7" w:rsidRDefault="00B1190F" w:rsidP="00B1190F">
      <w:pPr>
        <w:pStyle w:val="a8"/>
        <w:shd w:val="clear" w:color="auto" w:fill="FFFFFF"/>
        <w:spacing w:line="276" w:lineRule="auto"/>
        <w:jc w:val="both"/>
        <w:rPr>
          <w:color w:val="17365D" w:themeColor="text2" w:themeShade="BF"/>
          <w:sz w:val="28"/>
          <w:szCs w:val="28"/>
        </w:rPr>
      </w:pPr>
      <w:r w:rsidRPr="006B4CD7">
        <w:rPr>
          <w:color w:val="17365D" w:themeColor="text2" w:themeShade="BF"/>
          <w:sz w:val="28"/>
          <w:szCs w:val="28"/>
        </w:rPr>
        <w:t>По итогам проведения Спартакиад – итоговое 2-ое общекомандное в межрайонной Спартакиаде «Кубок префекта СВАО-2020» (2019-3 место):</w:t>
      </w:r>
    </w:p>
    <w:p w:rsidR="00B1190F" w:rsidRPr="006B4CD7" w:rsidRDefault="00B1190F" w:rsidP="00B1190F">
      <w:pPr>
        <w:pStyle w:val="a8"/>
        <w:shd w:val="clear" w:color="auto" w:fill="FFFFFF"/>
        <w:spacing w:line="276" w:lineRule="auto"/>
        <w:jc w:val="both"/>
        <w:rPr>
          <w:color w:val="17365D" w:themeColor="text2" w:themeShade="BF"/>
          <w:sz w:val="28"/>
          <w:szCs w:val="28"/>
        </w:rPr>
      </w:pPr>
      <w:r w:rsidRPr="006B4CD7">
        <w:rPr>
          <w:color w:val="17365D" w:themeColor="text2" w:themeShade="BF"/>
          <w:sz w:val="28"/>
          <w:szCs w:val="28"/>
        </w:rPr>
        <w:t>- участие в окружной Спартакиаде «Всей семьей за здоровьем» - 3 место (2019- 4 место)</w:t>
      </w:r>
    </w:p>
    <w:p w:rsidR="00B1190F" w:rsidRPr="006B4CD7" w:rsidRDefault="00B1190F" w:rsidP="00B1190F">
      <w:pPr>
        <w:pStyle w:val="a8"/>
        <w:shd w:val="clear" w:color="auto" w:fill="FFFFFF"/>
        <w:spacing w:line="276" w:lineRule="auto"/>
        <w:jc w:val="both"/>
        <w:rPr>
          <w:color w:val="17365D" w:themeColor="text2" w:themeShade="BF"/>
          <w:sz w:val="28"/>
          <w:szCs w:val="28"/>
        </w:rPr>
      </w:pPr>
      <w:r w:rsidRPr="006B4CD7">
        <w:rPr>
          <w:color w:val="17365D" w:themeColor="text2" w:themeShade="BF"/>
          <w:sz w:val="28"/>
          <w:szCs w:val="28"/>
        </w:rPr>
        <w:t>- участие в окружной Спартакиаде «Спартакиада пенсионеров» - 4 место. (2019-6 место)</w:t>
      </w:r>
    </w:p>
    <w:p w:rsidR="00B1190F" w:rsidRPr="006B4CD7" w:rsidRDefault="00B1190F" w:rsidP="00B1190F">
      <w:pPr>
        <w:pStyle w:val="a8"/>
        <w:shd w:val="clear" w:color="auto" w:fill="FFFFFF"/>
        <w:spacing w:line="276" w:lineRule="auto"/>
        <w:jc w:val="both"/>
        <w:rPr>
          <w:color w:val="17365D" w:themeColor="text2" w:themeShade="BF"/>
          <w:sz w:val="28"/>
          <w:szCs w:val="28"/>
        </w:rPr>
      </w:pPr>
      <w:r w:rsidRPr="006B4CD7">
        <w:rPr>
          <w:color w:val="17365D" w:themeColor="text2" w:themeShade="BF"/>
          <w:sz w:val="28"/>
          <w:szCs w:val="28"/>
        </w:rPr>
        <w:t xml:space="preserve">- участие в окружной Спартакиаде «Спорт для всех» -10 место (2019-6 место). </w:t>
      </w:r>
    </w:p>
    <w:p w:rsidR="00B1190F" w:rsidRPr="006B4CD7" w:rsidRDefault="00B1190F" w:rsidP="00B1190F">
      <w:pPr>
        <w:pStyle w:val="a8"/>
        <w:shd w:val="clear" w:color="auto" w:fill="FFFFFF"/>
        <w:spacing w:line="276" w:lineRule="auto"/>
        <w:jc w:val="both"/>
        <w:rPr>
          <w:color w:val="17365D" w:themeColor="text2" w:themeShade="BF"/>
          <w:sz w:val="28"/>
          <w:szCs w:val="28"/>
        </w:rPr>
      </w:pPr>
      <w:r w:rsidRPr="006B4CD7">
        <w:rPr>
          <w:color w:val="17365D" w:themeColor="text2" w:themeShade="BF"/>
          <w:sz w:val="28"/>
          <w:szCs w:val="28"/>
        </w:rPr>
        <w:t>- участие в окружной Спартакиаде «Мир равных возможностей» - 7 место. (2019- 10 место)</w:t>
      </w:r>
    </w:p>
    <w:p w:rsidR="00B1190F" w:rsidRPr="006B4CD7" w:rsidRDefault="00B1190F" w:rsidP="00B1190F">
      <w:pPr>
        <w:pStyle w:val="a8"/>
        <w:shd w:val="clear" w:color="auto" w:fill="FFFFFF"/>
        <w:spacing w:before="120" w:beforeAutospacing="0" w:after="312" w:afterAutospacing="0" w:line="276" w:lineRule="auto"/>
        <w:jc w:val="both"/>
        <w:rPr>
          <w:color w:val="17365D" w:themeColor="text2" w:themeShade="BF"/>
          <w:sz w:val="28"/>
          <w:szCs w:val="28"/>
        </w:rPr>
      </w:pPr>
      <w:r w:rsidRPr="006B4CD7">
        <w:rPr>
          <w:color w:val="17365D" w:themeColor="text2" w:themeShade="BF"/>
          <w:sz w:val="28"/>
          <w:szCs w:val="28"/>
        </w:rPr>
        <w:t xml:space="preserve"> -участие в окружной Спартакиаде «Спартакиада допризывной молодежи» - 3 место (2019-6 место).</w:t>
      </w:r>
    </w:p>
    <w:p w:rsidR="00B1190F" w:rsidRPr="006B4CD7" w:rsidRDefault="00B1190F" w:rsidP="00B1190F">
      <w:pPr>
        <w:pStyle w:val="a8"/>
        <w:shd w:val="clear" w:color="auto" w:fill="FFFFFF"/>
        <w:spacing w:before="120" w:beforeAutospacing="0" w:after="312" w:afterAutospacing="0" w:line="276" w:lineRule="auto"/>
        <w:ind w:firstLine="360"/>
        <w:jc w:val="both"/>
        <w:rPr>
          <w:color w:val="17365D" w:themeColor="text2" w:themeShade="BF"/>
          <w:sz w:val="28"/>
          <w:szCs w:val="28"/>
        </w:rPr>
      </w:pPr>
      <w:r w:rsidRPr="006B4CD7">
        <w:rPr>
          <w:color w:val="17365D" w:themeColor="text2" w:themeShade="BF"/>
          <w:sz w:val="28"/>
          <w:szCs w:val="28"/>
        </w:rPr>
        <w:lastRenderedPageBreak/>
        <w:t xml:space="preserve">В зимний период времени на дворовых спортивных площадках обеспечена заливка 8 катков и дополнительно: 2 катка - на территории образовательных учреждений ГБОУ СОШ № 281 по адресам: ул. Радужная, д. 7 и ул. Ленская, д. 6; 1 каток – на территории </w:t>
      </w:r>
      <w:proofErr w:type="spellStart"/>
      <w:r w:rsidRPr="006B4CD7">
        <w:rPr>
          <w:color w:val="17365D" w:themeColor="text2" w:themeShade="BF"/>
          <w:sz w:val="28"/>
          <w:szCs w:val="28"/>
        </w:rPr>
        <w:t>ФОКа</w:t>
      </w:r>
      <w:proofErr w:type="spellEnd"/>
      <w:r w:rsidRPr="006B4CD7">
        <w:rPr>
          <w:color w:val="17365D" w:themeColor="text2" w:themeShade="BF"/>
          <w:sz w:val="28"/>
          <w:szCs w:val="28"/>
        </w:rPr>
        <w:t xml:space="preserve"> «Яуза». С ноября по апрель в районе работает каток с искусственным льдом в сквере по ул. Чичерина напротив дома 8, к. 1.</w:t>
      </w:r>
    </w:p>
    <w:p w:rsidR="00B1190F" w:rsidRPr="006B4CD7" w:rsidRDefault="00B1190F" w:rsidP="00B1190F">
      <w:pPr>
        <w:pStyle w:val="a8"/>
        <w:shd w:val="clear" w:color="auto" w:fill="FFFFFF"/>
        <w:spacing w:before="120" w:beforeAutospacing="0" w:after="312" w:afterAutospacing="0" w:line="276" w:lineRule="auto"/>
        <w:ind w:firstLine="360"/>
        <w:jc w:val="both"/>
        <w:rPr>
          <w:color w:val="17365D" w:themeColor="text2" w:themeShade="BF"/>
          <w:sz w:val="28"/>
          <w:szCs w:val="28"/>
        </w:rPr>
      </w:pPr>
      <w:r w:rsidRPr="006B4CD7">
        <w:rPr>
          <w:color w:val="17365D" w:themeColor="text2" w:themeShade="BF"/>
          <w:sz w:val="28"/>
          <w:szCs w:val="28"/>
        </w:rPr>
        <w:t xml:space="preserve">В связи с погодными условиями лыжные трассы по адресам: Олонецкий </w:t>
      </w:r>
      <w:proofErr w:type="spellStart"/>
      <w:r w:rsidRPr="006B4CD7">
        <w:rPr>
          <w:color w:val="17365D" w:themeColor="text2" w:themeShade="BF"/>
          <w:sz w:val="28"/>
          <w:szCs w:val="28"/>
        </w:rPr>
        <w:t>пр</w:t>
      </w:r>
      <w:proofErr w:type="spellEnd"/>
      <w:r w:rsidRPr="006B4CD7">
        <w:rPr>
          <w:color w:val="17365D" w:themeColor="text2" w:themeShade="BF"/>
          <w:sz w:val="28"/>
          <w:szCs w:val="28"/>
        </w:rPr>
        <w:t>-д, 10-20, парковая зона реки Яузы и вдоль реки Яуза между ул. Дежнева до ул. Широкая были проложены лишь в конце 2020 года.</w:t>
      </w:r>
    </w:p>
    <w:p w:rsidR="00B1190F" w:rsidRPr="006B4CD7" w:rsidRDefault="00B1190F"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Молодежная политика</w:t>
      </w:r>
    </w:p>
    <w:p w:rsidR="00B1190F" w:rsidRPr="006B4CD7" w:rsidRDefault="00B1190F" w:rsidP="00B1190F">
      <w:pPr>
        <w:spacing w:after="0"/>
        <w:ind w:firstLine="708"/>
        <w:jc w:val="both"/>
        <w:rPr>
          <w:rFonts w:ascii="Times New Roman" w:hAnsi="Times New Roman" w:cs="Times New Roman"/>
          <w:color w:val="17365D" w:themeColor="text2" w:themeShade="BF"/>
          <w:sz w:val="28"/>
          <w:szCs w:val="28"/>
          <w:highlight w:val="yellow"/>
        </w:rPr>
      </w:pPr>
    </w:p>
    <w:p w:rsidR="00B1190F" w:rsidRPr="006B4CD7" w:rsidRDefault="00B1190F" w:rsidP="00B1190F">
      <w:pPr>
        <w:spacing w:after="0"/>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Молодежная палата уделяет большое внимание изучению молодежного информационного пространства. Создана «</w:t>
      </w:r>
      <w:proofErr w:type="spellStart"/>
      <w:r w:rsidRPr="006B4CD7">
        <w:rPr>
          <w:rFonts w:ascii="Times New Roman" w:hAnsi="Times New Roman" w:cs="Times New Roman"/>
          <w:color w:val="17365D" w:themeColor="text2" w:themeShade="BF"/>
          <w:sz w:val="28"/>
          <w:szCs w:val="28"/>
        </w:rPr>
        <w:t>Кибердружина</w:t>
      </w:r>
      <w:proofErr w:type="spellEnd"/>
      <w:r w:rsidRPr="006B4CD7">
        <w:rPr>
          <w:rFonts w:ascii="Times New Roman" w:hAnsi="Times New Roman" w:cs="Times New Roman"/>
          <w:color w:val="17365D" w:themeColor="text2" w:themeShade="BF"/>
          <w:sz w:val="28"/>
          <w:szCs w:val="28"/>
        </w:rPr>
        <w:t>», основной задачей которой является мониторинг социальных сетей для выявления незаконного контента, такого как реклама наркотических средств, призывы к экстремизму, вовлечение в «группы смерти». У молодежи имеются страницы в социальных сетях «</w:t>
      </w:r>
      <w:proofErr w:type="spellStart"/>
      <w:r w:rsidRPr="006B4CD7">
        <w:rPr>
          <w:rFonts w:ascii="Times New Roman" w:hAnsi="Times New Roman" w:cs="Times New Roman"/>
          <w:color w:val="17365D" w:themeColor="text2" w:themeShade="BF"/>
          <w:sz w:val="28"/>
          <w:szCs w:val="28"/>
        </w:rPr>
        <w:t>Вконтакте</w:t>
      </w:r>
      <w:proofErr w:type="spellEnd"/>
      <w:r w:rsidRPr="006B4CD7">
        <w:rPr>
          <w:rFonts w:ascii="Times New Roman" w:hAnsi="Times New Roman" w:cs="Times New Roman"/>
          <w:color w:val="17365D" w:themeColor="text2" w:themeShade="BF"/>
          <w:sz w:val="28"/>
          <w:szCs w:val="28"/>
        </w:rPr>
        <w:t xml:space="preserve">», «Инстаграм», а также раздел на официальном сайте управы Бабушкинского района, где освещаются мероприятия, творческие, научные и спортивные достижения, направления развития молодежной политики. Ведется работа по выявлению и удалению надписей экстремистского содержания и рекламы наркотических средств на фасадах и подъездах домов.  Традиционным стало проведение мемориально-патронатной акции по уборке воинских захоронений. Ко Дню Победы и Дню памяти и скорби молодежью были приведены в порядок воинские захоронения на Раевском кладбище, а также мемориальные доски Героям СССР, ветеранам ВОВ. С учетом эпидемиологической обстановки часть мероприятий проводится в </w:t>
      </w:r>
      <w:proofErr w:type="gramStart"/>
      <w:r w:rsidRPr="006B4CD7">
        <w:rPr>
          <w:rFonts w:ascii="Times New Roman" w:hAnsi="Times New Roman" w:cs="Times New Roman"/>
          <w:color w:val="17365D" w:themeColor="text2" w:themeShade="BF"/>
          <w:sz w:val="28"/>
          <w:szCs w:val="28"/>
        </w:rPr>
        <w:t>он-</w:t>
      </w:r>
      <w:proofErr w:type="spellStart"/>
      <w:r w:rsidRPr="006B4CD7">
        <w:rPr>
          <w:rFonts w:ascii="Times New Roman" w:hAnsi="Times New Roman" w:cs="Times New Roman"/>
          <w:color w:val="17365D" w:themeColor="text2" w:themeShade="BF"/>
          <w:sz w:val="28"/>
          <w:szCs w:val="28"/>
        </w:rPr>
        <w:t>лайн</w:t>
      </w:r>
      <w:proofErr w:type="spellEnd"/>
      <w:proofErr w:type="gramEnd"/>
      <w:r w:rsidRPr="006B4CD7">
        <w:rPr>
          <w:rFonts w:ascii="Times New Roman" w:hAnsi="Times New Roman" w:cs="Times New Roman"/>
          <w:color w:val="17365D" w:themeColor="text2" w:themeShade="BF"/>
          <w:sz w:val="28"/>
          <w:szCs w:val="28"/>
        </w:rPr>
        <w:t xml:space="preserve"> формате. Эти мероприятия имеют положительный отклик со стороны молодежи. Так к 75-летию Победы в Великой Отечественной войне 1941-1954 гг. при участии школы №281 и управы Бабушкинского района был подготовлен </w:t>
      </w:r>
      <w:proofErr w:type="gramStart"/>
      <w:r w:rsidRPr="006B4CD7">
        <w:rPr>
          <w:rFonts w:ascii="Times New Roman" w:hAnsi="Times New Roman" w:cs="Times New Roman"/>
          <w:color w:val="17365D" w:themeColor="text2" w:themeShade="BF"/>
          <w:sz w:val="28"/>
          <w:szCs w:val="28"/>
        </w:rPr>
        <w:t>видео-ролик</w:t>
      </w:r>
      <w:proofErr w:type="gramEnd"/>
      <w:r w:rsidRPr="006B4CD7">
        <w:rPr>
          <w:rFonts w:ascii="Times New Roman" w:hAnsi="Times New Roman" w:cs="Times New Roman"/>
          <w:color w:val="17365D" w:themeColor="text2" w:themeShade="BF"/>
          <w:sz w:val="28"/>
          <w:szCs w:val="28"/>
        </w:rPr>
        <w:t xml:space="preserve"> «Читаем «Теркина». В преддверии Нового года Молодежная палата поздравила семьи с детьми-инвалидами и многодетные семьи. </w:t>
      </w:r>
    </w:p>
    <w:p w:rsidR="00B1190F" w:rsidRPr="006B4CD7" w:rsidRDefault="00B1190F" w:rsidP="00B1190F">
      <w:pPr>
        <w:spacing w:after="0"/>
        <w:ind w:firstLine="708"/>
        <w:jc w:val="center"/>
        <w:rPr>
          <w:rFonts w:ascii="Times New Roman" w:hAnsi="Times New Roman" w:cs="Times New Roman"/>
          <w:b/>
          <w:color w:val="17365D" w:themeColor="text2" w:themeShade="BF"/>
          <w:sz w:val="28"/>
          <w:szCs w:val="28"/>
        </w:rPr>
      </w:pPr>
    </w:p>
    <w:p w:rsidR="00B1190F" w:rsidRPr="006B4CD7" w:rsidRDefault="00B1190F"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Назначение мест отбывания наказания </w:t>
      </w:r>
    </w:p>
    <w:p w:rsidR="00B1190F" w:rsidRPr="006B4CD7" w:rsidRDefault="00B1190F" w:rsidP="00B1190F">
      <w:pPr>
        <w:spacing w:after="0"/>
        <w:ind w:firstLine="708"/>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по исправительным и обязательным работам</w:t>
      </w:r>
    </w:p>
    <w:p w:rsidR="00B1190F" w:rsidRPr="006B4CD7" w:rsidRDefault="00B1190F" w:rsidP="00B1190F">
      <w:pPr>
        <w:spacing w:after="0"/>
        <w:rPr>
          <w:rFonts w:ascii="Times New Roman" w:hAnsi="Times New Roman" w:cs="Times New Roman"/>
          <w:b/>
          <w:color w:val="17365D" w:themeColor="text2" w:themeShade="BF"/>
          <w:sz w:val="28"/>
          <w:szCs w:val="28"/>
        </w:rPr>
      </w:pPr>
    </w:p>
    <w:p w:rsidR="00B1190F" w:rsidRPr="006B4CD7" w:rsidRDefault="00B1190F" w:rsidP="00B1190F">
      <w:pPr>
        <w:spacing w:after="0"/>
        <w:ind w:firstLine="708"/>
        <w:jc w:val="both"/>
        <w:rPr>
          <w:rFonts w:ascii="Times New Roman" w:hAnsi="Times New Roman" w:cs="Times New Roman"/>
          <w:b/>
          <w:bCs/>
          <w:color w:val="17365D" w:themeColor="text2" w:themeShade="BF"/>
          <w:sz w:val="28"/>
          <w:szCs w:val="28"/>
        </w:rPr>
      </w:pPr>
      <w:r w:rsidRPr="006B4CD7">
        <w:rPr>
          <w:rFonts w:ascii="Times New Roman" w:hAnsi="Times New Roman" w:cs="Times New Roman"/>
          <w:color w:val="17365D" w:themeColor="text2" w:themeShade="BF"/>
          <w:sz w:val="28"/>
          <w:szCs w:val="28"/>
        </w:rPr>
        <w:t>В соответствии со ст. 50 УК РФ исправительные работы назначаются осужденному, не имеющему основного места работы, и отбываются в местах, определяемых органом местного самоуправления</w:t>
      </w:r>
      <w:r w:rsidRPr="006B4CD7">
        <w:rPr>
          <w:rStyle w:val="apple-converted-space"/>
          <w:rFonts w:ascii="Times New Roman" w:hAnsi="Times New Roman" w:cs="Times New Roman"/>
          <w:color w:val="17365D" w:themeColor="text2" w:themeShade="BF"/>
          <w:sz w:val="28"/>
          <w:szCs w:val="28"/>
        </w:rPr>
        <w:t>. В Бабушкинском районе эта работа проводится на базе ГБУ «Жилищник». За 2020 год исправительные работы прошли 20 осужденных.</w:t>
      </w:r>
    </w:p>
    <w:p w:rsidR="00B1190F" w:rsidRPr="006B4CD7" w:rsidRDefault="00B1190F" w:rsidP="00B1190F">
      <w:pPr>
        <w:spacing w:after="0"/>
        <w:ind w:firstLine="708"/>
        <w:jc w:val="both"/>
        <w:rPr>
          <w:rFonts w:ascii="Times New Roman" w:hAnsi="Times New Roman" w:cs="Times New Roman"/>
          <w:b/>
          <w:bCs/>
          <w:color w:val="17365D" w:themeColor="text2" w:themeShade="BF"/>
          <w:sz w:val="28"/>
          <w:szCs w:val="28"/>
          <w:highlight w:val="yellow"/>
        </w:rPr>
      </w:pPr>
    </w:p>
    <w:p w:rsidR="00B1190F" w:rsidRPr="006B4CD7" w:rsidRDefault="00B1190F" w:rsidP="00B1190F">
      <w:pPr>
        <w:spacing w:after="0"/>
        <w:ind w:firstLine="851"/>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Комиссия по делам несовершеннолетних</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За 2020 год Комиссией по делам несовершеннолетних и защите их прав Бабушкинского района города Москвы проведено 28 заседаний, рассмотрено 186 вопросов, из них: 68 материалов на подростков и 61 – на взрослых, заслушано 57 вопросов по профилактической работе, информаций и отчетов должностных лиц.</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отношении несовершеннолетних рассмотрено 27 протоколов об административном правонарушении, из них привлечено к административной ответственности 15 несовершеннолетних, взыскано 12 административных штрафов на общую сумму: 40800 рублей.</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отношении родителей рассмотрено 54 протокола об административных правонарушениях, из них привлечено к административной ответственности 28 законных представителя, взыскано 2 административных штрафа на общую сумму: 1600 рублей.</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течение 2020 года сотрудниками органов и учреждений системы профилактики Бабушкинского района г. Москвы проводилась индивидуальная профилактическая работа в отношении 44 несовершеннолетних. В отношении 17 несовершеннолетних прекращена индивидуальная профилактическая работа, из них: 11 в связи с улучшением ситуации и 6 в связи с совершеннолетием.</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целях совершенствования работы по профилактике безнадзорности и правонарушений несовершеннолетних, предупреждению подростковой преступности и семейного неблагополучия, в 2020 году Комиссией принят ряд решений, направленных на усиление координации работы органов и учреждений системы профилактики Бабушкинского района. Проведено 8 рабочих встреч, координационных совещаний, расширенных заседаний комиссии с участием представителей заинтересованных структур и ведомств, общественных организаций, на которых рассматриваются вопросы межведомственного взаимодействия, профилактики жестокого обращения с несовершеннолетними, обсуждаются меры по профилактике употребления несовершеннолетними психоактивных веществ, вопросы организации профилактической работы с несовершеннолетними, вступившими в конфликт с законом.</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 сотрудниками Комиссии проведено 18 проверок воспитательной и профилактической работы в органах и учреждениях системы профилактики безнадзорности и правонарушений несовершеннолетних.</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целях взаимодействия с органами и учреждениями системы профилактики комиссией ежеквартально проводится сверка несовершеннолетних, состоящих на профилактическом учёте КДН и ЗП Бабушкинского района и в других органах и учреждениями системы профилактики безнадзорности и правонарушений несовершеннолетних. </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связи с неблагоприятной эпидемиологической обстановкой и введенными ограничительными мерами, не удалось в полной мере провести все мероприятия, запланированные на 2020 год. Большинство профилактических лекций и бесед проведено посредством видео-конференц-связи.</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Таким образом, следует отметить положительную работу КДН и ЗП Бабушкинского района г. Москвы.</w:t>
      </w:r>
    </w:p>
    <w:p w:rsidR="00B1190F" w:rsidRPr="006B4CD7" w:rsidRDefault="00B1190F" w:rsidP="00B1190F">
      <w:pPr>
        <w:spacing w:after="0"/>
        <w:ind w:firstLine="851"/>
        <w:jc w:val="both"/>
        <w:rPr>
          <w:rFonts w:ascii="Times New Roman" w:hAnsi="Times New Roman" w:cs="Times New Roman"/>
          <w:color w:val="17365D" w:themeColor="text2" w:themeShade="BF"/>
          <w:sz w:val="28"/>
          <w:szCs w:val="28"/>
        </w:rPr>
      </w:pPr>
    </w:p>
    <w:p w:rsidR="00920252" w:rsidRPr="006B4CD7" w:rsidRDefault="00920252"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Деятельность Рабочей группы по выявлению </w:t>
      </w:r>
    </w:p>
    <w:p w:rsidR="00920252" w:rsidRPr="006B4CD7" w:rsidRDefault="00920252" w:rsidP="00B1190F">
      <w:pPr>
        <w:spacing w:after="0"/>
        <w:jc w:val="center"/>
        <w:rPr>
          <w:rFonts w:ascii="Times New Roman" w:hAnsi="Times New Roman" w:cs="Times New Roman"/>
          <w:b/>
          <w:color w:val="17365D" w:themeColor="text2" w:themeShade="BF"/>
          <w:sz w:val="28"/>
          <w:szCs w:val="28"/>
        </w:rPr>
      </w:pPr>
      <w:proofErr w:type="spellStart"/>
      <w:r w:rsidRPr="006B4CD7">
        <w:rPr>
          <w:rFonts w:ascii="Times New Roman" w:hAnsi="Times New Roman" w:cs="Times New Roman"/>
          <w:b/>
          <w:color w:val="17365D" w:themeColor="text2" w:themeShade="BF"/>
          <w:sz w:val="28"/>
          <w:szCs w:val="28"/>
        </w:rPr>
        <w:t>недекларируемых</w:t>
      </w:r>
      <w:proofErr w:type="spellEnd"/>
      <w:r w:rsidRPr="006B4CD7">
        <w:rPr>
          <w:rFonts w:ascii="Times New Roman" w:hAnsi="Times New Roman" w:cs="Times New Roman"/>
          <w:b/>
          <w:color w:val="17365D" w:themeColor="text2" w:themeShade="BF"/>
          <w:sz w:val="28"/>
          <w:szCs w:val="28"/>
        </w:rPr>
        <w:t xml:space="preserve"> фактов сдачи жилых помещений в аренду </w:t>
      </w:r>
    </w:p>
    <w:p w:rsidR="00920252" w:rsidRPr="006B4CD7" w:rsidRDefault="00920252" w:rsidP="00B1190F">
      <w:pPr>
        <w:spacing w:after="0"/>
        <w:jc w:val="center"/>
        <w:rPr>
          <w:rFonts w:ascii="Times New Roman" w:hAnsi="Times New Roman" w:cs="Times New Roman"/>
          <w:b/>
          <w:color w:val="17365D" w:themeColor="text2" w:themeShade="BF"/>
          <w:sz w:val="28"/>
          <w:szCs w:val="28"/>
        </w:rPr>
      </w:pPr>
    </w:p>
    <w:p w:rsidR="00036DCB" w:rsidRPr="006B4CD7" w:rsidRDefault="00770D01" w:rsidP="00B1190F">
      <w:pPr>
        <w:spacing w:before="120" w:after="0"/>
        <w:ind w:firstLine="567"/>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С целью выявления </w:t>
      </w:r>
      <w:proofErr w:type="spellStart"/>
      <w:r w:rsidRPr="006B4CD7">
        <w:rPr>
          <w:rFonts w:ascii="Times New Roman" w:hAnsi="Times New Roman" w:cs="Times New Roman"/>
          <w:color w:val="17365D" w:themeColor="text2" w:themeShade="BF"/>
          <w:sz w:val="28"/>
          <w:szCs w:val="28"/>
        </w:rPr>
        <w:t>не</w:t>
      </w:r>
      <w:r w:rsidR="00036DCB" w:rsidRPr="006B4CD7">
        <w:rPr>
          <w:rFonts w:ascii="Times New Roman" w:hAnsi="Times New Roman" w:cs="Times New Roman"/>
          <w:color w:val="17365D" w:themeColor="text2" w:themeShade="BF"/>
          <w:sz w:val="28"/>
          <w:szCs w:val="28"/>
        </w:rPr>
        <w:t>декларируемых</w:t>
      </w:r>
      <w:proofErr w:type="spellEnd"/>
      <w:r w:rsidR="00036DCB" w:rsidRPr="006B4CD7">
        <w:rPr>
          <w:rFonts w:ascii="Times New Roman" w:hAnsi="Times New Roman" w:cs="Times New Roman"/>
          <w:color w:val="17365D" w:themeColor="text2" w:themeShade="BF"/>
          <w:sz w:val="28"/>
          <w:szCs w:val="28"/>
        </w:rPr>
        <w:t xml:space="preserve"> фактов сдачи жилых помещений в аренду и привлечению собственников к уплате налоговых платежей в управе осуществляет деятельность Рабочая группа, в состав которой входят сотрудники управы, ОПОП Б</w:t>
      </w:r>
      <w:r w:rsidR="005748F3" w:rsidRPr="006B4CD7">
        <w:rPr>
          <w:rFonts w:ascii="Times New Roman" w:hAnsi="Times New Roman" w:cs="Times New Roman"/>
          <w:color w:val="17365D" w:themeColor="text2" w:themeShade="BF"/>
          <w:sz w:val="28"/>
          <w:szCs w:val="28"/>
        </w:rPr>
        <w:t>абушкинского</w:t>
      </w:r>
      <w:r w:rsidR="00036DCB" w:rsidRPr="006B4CD7">
        <w:rPr>
          <w:rFonts w:ascii="Times New Roman" w:hAnsi="Times New Roman" w:cs="Times New Roman"/>
          <w:color w:val="17365D" w:themeColor="text2" w:themeShade="BF"/>
          <w:sz w:val="28"/>
          <w:szCs w:val="28"/>
        </w:rPr>
        <w:t xml:space="preserve"> района, ОМВД России по Б</w:t>
      </w:r>
      <w:r w:rsidR="005748F3" w:rsidRPr="006B4CD7">
        <w:rPr>
          <w:rFonts w:ascii="Times New Roman" w:hAnsi="Times New Roman" w:cs="Times New Roman"/>
          <w:color w:val="17365D" w:themeColor="text2" w:themeShade="BF"/>
          <w:sz w:val="28"/>
          <w:szCs w:val="28"/>
        </w:rPr>
        <w:t>абушкинскому</w:t>
      </w:r>
      <w:r w:rsidR="00036DCB" w:rsidRPr="006B4CD7">
        <w:rPr>
          <w:rFonts w:ascii="Times New Roman" w:hAnsi="Times New Roman" w:cs="Times New Roman"/>
          <w:color w:val="17365D" w:themeColor="text2" w:themeShade="BF"/>
          <w:sz w:val="28"/>
          <w:szCs w:val="28"/>
        </w:rPr>
        <w:t xml:space="preserve"> району, представители ИФНС.  </w:t>
      </w:r>
    </w:p>
    <w:p w:rsidR="00036DCB" w:rsidRPr="006B4CD7" w:rsidRDefault="00036DCB" w:rsidP="00B1190F">
      <w:pPr>
        <w:spacing w:after="0"/>
        <w:ind w:left="-567" w:firstLine="1134"/>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w:t>
      </w:r>
      <w:r w:rsidR="005748F3" w:rsidRPr="006B4CD7">
        <w:rPr>
          <w:rFonts w:ascii="Times New Roman" w:hAnsi="Times New Roman" w:cs="Times New Roman"/>
          <w:color w:val="17365D" w:themeColor="text2" w:themeShade="BF"/>
          <w:sz w:val="28"/>
          <w:szCs w:val="28"/>
        </w:rPr>
        <w:t>20</w:t>
      </w:r>
      <w:r w:rsidRPr="006B4CD7">
        <w:rPr>
          <w:rFonts w:ascii="Times New Roman" w:hAnsi="Times New Roman" w:cs="Times New Roman"/>
          <w:color w:val="17365D" w:themeColor="text2" w:themeShade="BF"/>
          <w:sz w:val="28"/>
          <w:szCs w:val="28"/>
        </w:rPr>
        <w:t xml:space="preserve"> году проведено </w:t>
      </w:r>
      <w:r w:rsidR="00E030CC" w:rsidRPr="006B4CD7">
        <w:rPr>
          <w:rFonts w:ascii="Times New Roman" w:hAnsi="Times New Roman" w:cs="Times New Roman"/>
          <w:b/>
          <w:color w:val="17365D" w:themeColor="text2" w:themeShade="BF"/>
          <w:sz w:val="28"/>
          <w:szCs w:val="28"/>
        </w:rPr>
        <w:t>12</w:t>
      </w:r>
      <w:r w:rsidR="00770D01" w:rsidRPr="006B4CD7">
        <w:rPr>
          <w:rFonts w:ascii="Times New Roman" w:hAnsi="Times New Roman" w:cs="Times New Roman"/>
          <w:color w:val="17365D" w:themeColor="text2" w:themeShade="BF"/>
          <w:sz w:val="28"/>
          <w:szCs w:val="28"/>
        </w:rPr>
        <w:t xml:space="preserve"> заседаний</w:t>
      </w:r>
      <w:r w:rsidRPr="006B4CD7">
        <w:rPr>
          <w:rFonts w:ascii="Times New Roman" w:hAnsi="Times New Roman" w:cs="Times New Roman"/>
          <w:color w:val="17365D" w:themeColor="text2" w:themeShade="BF"/>
          <w:sz w:val="28"/>
          <w:szCs w:val="28"/>
        </w:rPr>
        <w:t xml:space="preserve"> Рабочей группы.</w:t>
      </w:r>
    </w:p>
    <w:p w:rsidR="00036DCB" w:rsidRPr="006B4CD7" w:rsidRDefault="00036DCB" w:rsidP="00B1190F">
      <w:pPr>
        <w:spacing w:after="0"/>
        <w:ind w:firstLine="567"/>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течение года выявлены </w:t>
      </w:r>
      <w:r w:rsidR="005748F3" w:rsidRPr="006B4CD7">
        <w:rPr>
          <w:rFonts w:ascii="Times New Roman" w:hAnsi="Times New Roman" w:cs="Times New Roman"/>
          <w:b/>
          <w:color w:val="17365D" w:themeColor="text2" w:themeShade="BF"/>
          <w:sz w:val="28"/>
          <w:szCs w:val="28"/>
        </w:rPr>
        <w:t>180</w:t>
      </w:r>
      <w:r w:rsidRPr="006B4CD7">
        <w:rPr>
          <w:rFonts w:ascii="Times New Roman" w:hAnsi="Times New Roman" w:cs="Times New Roman"/>
          <w:color w:val="17365D" w:themeColor="text2" w:themeShade="BF"/>
          <w:sz w:val="28"/>
          <w:szCs w:val="28"/>
        </w:rPr>
        <w:t xml:space="preserve"> факт</w:t>
      </w:r>
      <w:r w:rsidR="005748F3" w:rsidRPr="006B4CD7">
        <w:rPr>
          <w:rFonts w:ascii="Times New Roman" w:hAnsi="Times New Roman" w:cs="Times New Roman"/>
          <w:color w:val="17365D" w:themeColor="text2" w:themeShade="BF"/>
          <w:sz w:val="28"/>
          <w:szCs w:val="28"/>
        </w:rPr>
        <w:t>ов</w:t>
      </w:r>
      <w:r w:rsidRPr="006B4CD7">
        <w:rPr>
          <w:rFonts w:ascii="Times New Roman" w:hAnsi="Times New Roman" w:cs="Times New Roman"/>
          <w:color w:val="17365D" w:themeColor="text2" w:themeShade="BF"/>
          <w:sz w:val="28"/>
          <w:szCs w:val="28"/>
        </w:rPr>
        <w:t xml:space="preserve"> сдачи жилья в аренду. По результатам проверки </w:t>
      </w:r>
      <w:r w:rsidR="005748F3" w:rsidRPr="006B4CD7">
        <w:rPr>
          <w:rFonts w:ascii="Times New Roman" w:hAnsi="Times New Roman" w:cs="Times New Roman"/>
          <w:b/>
          <w:color w:val="17365D" w:themeColor="text2" w:themeShade="BF"/>
          <w:sz w:val="28"/>
          <w:szCs w:val="28"/>
        </w:rPr>
        <w:t>84</w:t>
      </w:r>
      <w:r w:rsidRPr="006B4CD7">
        <w:rPr>
          <w:rFonts w:ascii="Times New Roman" w:hAnsi="Times New Roman" w:cs="Times New Roman"/>
          <w:b/>
          <w:color w:val="17365D" w:themeColor="text2" w:themeShade="BF"/>
          <w:sz w:val="28"/>
          <w:szCs w:val="28"/>
        </w:rPr>
        <w:t xml:space="preserve"> </w:t>
      </w:r>
      <w:r w:rsidRPr="006B4CD7">
        <w:rPr>
          <w:rFonts w:ascii="Times New Roman" w:hAnsi="Times New Roman" w:cs="Times New Roman"/>
          <w:color w:val="17365D" w:themeColor="text2" w:themeShade="BF"/>
          <w:sz w:val="28"/>
          <w:szCs w:val="28"/>
        </w:rPr>
        <w:t>материала переданы в ИФНС.</w:t>
      </w:r>
    </w:p>
    <w:p w:rsidR="00036DCB" w:rsidRPr="006B4CD7" w:rsidRDefault="00036DCB" w:rsidP="00B1190F">
      <w:pPr>
        <w:spacing w:before="120" w:after="0"/>
        <w:ind w:firstLine="708"/>
        <w:jc w:val="both"/>
        <w:rPr>
          <w:rFonts w:ascii="Times New Roman" w:hAnsi="Times New Roman" w:cs="Times New Roman"/>
          <w:i/>
          <w:color w:val="17365D" w:themeColor="text2" w:themeShade="BF"/>
          <w:sz w:val="28"/>
          <w:szCs w:val="28"/>
        </w:rPr>
      </w:pPr>
    </w:p>
    <w:p w:rsidR="00DD52C1" w:rsidRPr="006B4CD7" w:rsidRDefault="00DD52C1" w:rsidP="00B1190F">
      <w:pPr>
        <w:pStyle w:val="a7"/>
        <w:spacing w:after="0"/>
        <w:ind w:left="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Работа по предупреждению и ликвидации</w:t>
      </w:r>
    </w:p>
    <w:p w:rsidR="00DD52C1" w:rsidRPr="006B4CD7" w:rsidRDefault="00DD52C1" w:rsidP="00B1190F">
      <w:pPr>
        <w:pStyle w:val="a7"/>
        <w:spacing w:after="0"/>
        <w:ind w:left="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чрезвычайных ситуаций и обеспечению пожарной безопасности</w:t>
      </w:r>
    </w:p>
    <w:p w:rsidR="00DD52C1" w:rsidRPr="006B4CD7" w:rsidRDefault="00DD52C1" w:rsidP="00B1190F">
      <w:pPr>
        <w:pStyle w:val="a7"/>
        <w:spacing w:after="0"/>
        <w:rPr>
          <w:rFonts w:ascii="Times New Roman" w:hAnsi="Times New Roman" w:cs="Times New Roman"/>
          <w:b/>
          <w:color w:val="17365D" w:themeColor="text2" w:themeShade="BF"/>
          <w:sz w:val="28"/>
          <w:szCs w:val="28"/>
        </w:rPr>
      </w:pP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Ведение вопросов гражданской обороны в Бабушкинском районе осуществляется в соответствии с «Планом гражданской обороны и защиты населения Бабушкинского района», согласованным с Управлением по СВАО ГУ МЧС России по г. Москве.</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 управой района издано 10 распорядительных документов в области гражданской обороны и защиты населения.</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Текущая работа по организации мероприятий по гражданской обороне и защите населения от чрезвычайных ситуаций ведется на основании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соответствии с Планом управой района в 2020 году проведено:</w:t>
      </w:r>
    </w:p>
    <w:p w:rsidR="00DD52C1" w:rsidRPr="006B4CD7" w:rsidRDefault="00DD52C1"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- 18 марта 2020 года штабная тренировка с руководящим составом гражданской обороны Бабушкинского района города Москвы по теме: «Действия органов управления ГО района при проведении первоочередных мероприятий по гражданской обороне первой очереди».</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 проведены 6 тренировок ЕДДС Бабушкинского района, цели тренировок достигнуты.</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За 2020 год на 3-х учебно-консультационных пунктах района было проведено 9 учебных занятий с председателями и членами советов домов, 24 консультации с представителями неработающего населения и обеспечен показ 3 видеофильмов по ГО ЧС и пожарной безопасности.</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План основных мероприятий Бабушкинского района города Москвы по вопросам гражданской обороны, предупреждения и ликвидации чрезвычайных ситуаций на 2020 год выполнен в полном объеме.</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2020 году проведено 4 заседания районной комиссии КЧС и ПБ Бабушкинского района с участием представителей 1 РОНПР Управления по СВАО ГУ МЧС России по г. Москве, Пожарно-спасательной части № 23, ОМВД России по Бабушкинскому району города Москвы, Совета ОПОП, главы муниципального округа, руководителей структурных подразделений управы района, а также заинтересованных организаций. Поставленные задачи, по предупреждению чрезвычайных ситуаций, возложенные на </w:t>
      </w:r>
      <w:proofErr w:type="spellStart"/>
      <w:r w:rsidRPr="006B4CD7">
        <w:rPr>
          <w:rFonts w:ascii="Times New Roman" w:hAnsi="Times New Roman" w:cs="Times New Roman"/>
          <w:color w:val="17365D" w:themeColor="text2" w:themeShade="BF"/>
          <w:sz w:val="28"/>
          <w:szCs w:val="28"/>
        </w:rPr>
        <w:t>КЧСиПБ</w:t>
      </w:r>
      <w:proofErr w:type="spellEnd"/>
      <w:r w:rsidRPr="006B4CD7">
        <w:rPr>
          <w:rFonts w:ascii="Times New Roman" w:hAnsi="Times New Roman" w:cs="Times New Roman"/>
          <w:color w:val="17365D" w:themeColor="text2" w:themeShade="BF"/>
          <w:sz w:val="28"/>
          <w:szCs w:val="28"/>
        </w:rPr>
        <w:t xml:space="preserve"> в 2020 году выполнены. Составлен план работы Комиссии и определены задачи на 2021 год.</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На постоянной основе обеспечена готовность аварийных служб предприятий и управляющих организаций района к действиям в условиях чрезвычайных ситуаций.</w:t>
      </w:r>
    </w:p>
    <w:p w:rsidR="00DD52C1" w:rsidRPr="006B4CD7" w:rsidRDefault="00DD52C1" w:rsidP="00B1190F">
      <w:pPr>
        <w:pStyle w:val="a7"/>
        <w:spacing w:after="0"/>
        <w:ind w:firstLine="709"/>
        <w:jc w:val="both"/>
        <w:rPr>
          <w:rFonts w:ascii="Times New Roman" w:hAnsi="Times New Roman" w:cs="Times New Roman"/>
          <w:b/>
          <w:color w:val="17365D" w:themeColor="text2" w:themeShade="BF"/>
          <w:sz w:val="28"/>
          <w:szCs w:val="28"/>
        </w:rPr>
      </w:pPr>
    </w:p>
    <w:p w:rsidR="00DD52C1" w:rsidRPr="006B4CD7" w:rsidRDefault="00DD52C1" w:rsidP="00B1190F">
      <w:pPr>
        <w:pStyle w:val="a7"/>
        <w:spacing w:after="0"/>
        <w:ind w:left="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Деятельность Антитеррористической комиссии</w:t>
      </w:r>
    </w:p>
    <w:p w:rsidR="00DD52C1" w:rsidRPr="006B4CD7" w:rsidRDefault="00DD52C1" w:rsidP="00B1190F">
      <w:pPr>
        <w:pStyle w:val="a7"/>
        <w:spacing w:after="0"/>
        <w:ind w:left="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Бабушкинского района</w:t>
      </w:r>
    </w:p>
    <w:p w:rsidR="00DD52C1" w:rsidRPr="006B4CD7" w:rsidRDefault="00DD52C1" w:rsidP="00B1190F">
      <w:pPr>
        <w:pStyle w:val="a7"/>
        <w:spacing w:after="0"/>
        <w:jc w:val="center"/>
        <w:rPr>
          <w:rFonts w:ascii="Times New Roman" w:hAnsi="Times New Roman" w:cs="Times New Roman"/>
          <w:b/>
          <w:color w:val="17365D" w:themeColor="text2" w:themeShade="BF"/>
          <w:sz w:val="28"/>
          <w:szCs w:val="28"/>
        </w:rPr>
      </w:pP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соответствии с Федеральным законом от 06.03.2006 № 35-ФЗ «О противодействии терроризму» основными принципами противодействия терроризму в Российской Федерации являются системность и комплексное использование политических, информационно-пропагандистских, социально- экономических, правовых, специальных и иных мер противодействия терроризму;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мерам предупреждения терроризма. </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целях профилактики терроризма, а также предотвращения террористических актов, разработан «План работы постоянно действующей рабочей группы управы Бабушкинского района города Москвы по вопросам профилактики терроризма, минимизации и (или) ликвидации последствий его проявлений на 2021 год».</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 проведено 5 заседаний ПДРГ (постоянно действующая рабочая группа) с участием представителей территориальных органов безопасности, внутренних дел, вневедомственной охраны и МЧС, рас</w:t>
      </w:r>
      <w:r w:rsidR="00770D01" w:rsidRPr="006B4CD7">
        <w:rPr>
          <w:rFonts w:ascii="Times New Roman" w:hAnsi="Times New Roman" w:cs="Times New Roman"/>
          <w:color w:val="17365D" w:themeColor="text2" w:themeShade="BF"/>
          <w:sz w:val="28"/>
          <w:szCs w:val="28"/>
        </w:rPr>
        <w:t>смотрен</w:t>
      </w:r>
      <w:r w:rsidRPr="006B4CD7">
        <w:rPr>
          <w:rFonts w:ascii="Times New Roman" w:hAnsi="Times New Roman" w:cs="Times New Roman"/>
          <w:color w:val="17365D" w:themeColor="text2" w:themeShade="BF"/>
          <w:sz w:val="28"/>
          <w:szCs w:val="28"/>
        </w:rPr>
        <w:t xml:space="preserve"> 21 вопрос, в том числе по тематике вопросов заседаний:</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АТЗ потенциальных объектов террористических посягательств;</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массовых общественно-политических мероприятий;</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категорирование объектов в местах массового пребывания людей;</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работа постоянно действующей рабочей группы Бабушкинского района города Москвы;</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реализация КП противодействия идеологии терроризма;</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организационные вопросы (утверждение документов, планов, отчетов, программ и др.).</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На плановой основе во взаимодействии с контролирующими и надзорными органами (включая органы прокуратуры и безопасности) рабочими органами ежегодно осуществляются обследования (проверки), по оценке состояния антитеррористической защищенности объектов.</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За истекший период 2020 года межведомственной комиссией проведены плановые проверки соблюдения требования законодательства о противодействии терроризму объектов массового пребывания людей, расположенных на территории района. В соответствии с Планом проверки мест массового пребывания людей на 2020 год проверки осуществлены в объеме 100% (5 мест массового пребывания людей).</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Проведены две проверки межрайонной Бабушкинской прокуратурой управы Бабушкинского района по вопросам выполнения мероприятий антитеррористической безопасности района. В ходе проверки недостатки</w:t>
      </w:r>
      <w:r w:rsidR="00770D01" w:rsidRPr="006B4CD7">
        <w:rPr>
          <w:rFonts w:ascii="Times New Roman" w:hAnsi="Times New Roman" w:cs="Times New Roman"/>
          <w:color w:val="17365D" w:themeColor="text2" w:themeShade="BF"/>
          <w:sz w:val="28"/>
          <w:szCs w:val="28"/>
        </w:rPr>
        <w:t xml:space="preserve"> не были выявлены</w:t>
      </w:r>
      <w:r w:rsidRPr="006B4CD7">
        <w:rPr>
          <w:rFonts w:ascii="Times New Roman" w:hAnsi="Times New Roman" w:cs="Times New Roman"/>
          <w:color w:val="17365D" w:themeColor="text2" w:themeShade="BF"/>
          <w:sz w:val="28"/>
          <w:szCs w:val="28"/>
        </w:rPr>
        <w:t xml:space="preserve">. </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целях эффективности работы постоянно действующей рабочей группы управы Бабушкинского района города Москвы по вопросам профилактики терроризма, минимизации и (или) ликвидации последствий его проявлений, по итогам проведенных заседаний ПДРГ в 2020 году, управой района проведен комплекс мероприятий по подготовке отчетных документов, подтверждающих фактическое исполнение решений. Исполнение решений заседаний ПДРГ Бабушкинского района находится на личном контроле главы управы.</w:t>
      </w:r>
    </w:p>
    <w:p w:rsidR="00DD52C1" w:rsidRPr="006B4CD7" w:rsidRDefault="00DD52C1" w:rsidP="00B1190F">
      <w:pPr>
        <w:pStyle w:val="a6"/>
        <w:spacing w:line="276" w:lineRule="auto"/>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целом, обстановка на территории Бабушкинского района в сфере противодействия терроризму существенных изменений не имеет. Террористических актов не допущено, преступлений террористической направленности не зарегистрировано.</w:t>
      </w:r>
    </w:p>
    <w:p w:rsidR="005C5A96" w:rsidRPr="006B4CD7" w:rsidRDefault="005C5A96" w:rsidP="00B1190F">
      <w:pPr>
        <w:spacing w:after="0"/>
        <w:jc w:val="center"/>
        <w:rPr>
          <w:rFonts w:ascii="Times New Roman" w:hAnsi="Times New Roman" w:cs="Times New Roman"/>
          <w:b/>
          <w:color w:val="17365D" w:themeColor="text2" w:themeShade="BF"/>
          <w:sz w:val="28"/>
          <w:szCs w:val="28"/>
        </w:rPr>
      </w:pPr>
    </w:p>
    <w:p w:rsidR="00276E3A" w:rsidRPr="006B4CD7" w:rsidRDefault="00276E3A"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Деятельность административной комиссии </w:t>
      </w:r>
    </w:p>
    <w:p w:rsidR="00276E3A" w:rsidRPr="006B4CD7" w:rsidRDefault="00276E3A"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Бабушкинского района </w:t>
      </w:r>
    </w:p>
    <w:p w:rsidR="00276E3A" w:rsidRPr="006B4CD7" w:rsidRDefault="00276E3A" w:rsidP="00B1190F">
      <w:pPr>
        <w:spacing w:after="0"/>
        <w:jc w:val="center"/>
        <w:rPr>
          <w:rFonts w:ascii="Times New Roman" w:hAnsi="Times New Roman" w:cs="Times New Roman"/>
          <w:b/>
          <w:color w:val="17365D" w:themeColor="text2" w:themeShade="BF"/>
          <w:sz w:val="28"/>
          <w:szCs w:val="28"/>
        </w:rPr>
      </w:pPr>
    </w:p>
    <w:p w:rsidR="00CE0751" w:rsidRPr="006B4CD7" w:rsidRDefault="00CE0751"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В 20</w:t>
      </w:r>
      <w:r w:rsidR="00A1071D" w:rsidRPr="006B4CD7">
        <w:rPr>
          <w:rFonts w:ascii="Times New Roman" w:hAnsi="Times New Roman" w:cs="Times New Roman"/>
          <w:color w:val="17365D" w:themeColor="text2" w:themeShade="BF"/>
          <w:sz w:val="28"/>
          <w:szCs w:val="28"/>
        </w:rPr>
        <w:t>20</w:t>
      </w:r>
      <w:r w:rsidRPr="006B4CD7">
        <w:rPr>
          <w:rFonts w:ascii="Times New Roman" w:hAnsi="Times New Roman" w:cs="Times New Roman"/>
          <w:color w:val="17365D" w:themeColor="text2" w:themeShade="BF"/>
          <w:sz w:val="28"/>
          <w:szCs w:val="28"/>
        </w:rPr>
        <w:t xml:space="preserve"> году </w:t>
      </w:r>
      <w:r w:rsidR="00770D01" w:rsidRPr="006B4CD7">
        <w:rPr>
          <w:rFonts w:ascii="Times New Roman" w:hAnsi="Times New Roman" w:cs="Times New Roman"/>
          <w:color w:val="17365D" w:themeColor="text2" w:themeShade="BF"/>
          <w:sz w:val="28"/>
          <w:szCs w:val="28"/>
        </w:rPr>
        <w:t xml:space="preserve">от </w:t>
      </w:r>
      <w:r w:rsidR="005C5A96" w:rsidRPr="006B4CD7">
        <w:rPr>
          <w:rFonts w:ascii="Times New Roman" w:hAnsi="Times New Roman" w:cs="Times New Roman"/>
          <w:color w:val="17365D" w:themeColor="text2" w:themeShade="BF"/>
          <w:sz w:val="28"/>
          <w:szCs w:val="28"/>
        </w:rPr>
        <w:t>Комитет</w:t>
      </w:r>
      <w:r w:rsidR="00770D01" w:rsidRPr="006B4CD7">
        <w:rPr>
          <w:rFonts w:ascii="Times New Roman" w:hAnsi="Times New Roman" w:cs="Times New Roman"/>
          <w:color w:val="17365D" w:themeColor="text2" w:themeShade="BF"/>
          <w:sz w:val="28"/>
          <w:szCs w:val="28"/>
        </w:rPr>
        <w:t>а</w:t>
      </w:r>
      <w:r w:rsidR="005C5A96" w:rsidRPr="006B4CD7">
        <w:rPr>
          <w:rFonts w:ascii="Times New Roman" w:hAnsi="Times New Roman" w:cs="Times New Roman"/>
          <w:color w:val="17365D" w:themeColor="text2" w:themeShade="BF"/>
          <w:sz w:val="28"/>
          <w:szCs w:val="28"/>
        </w:rPr>
        <w:t xml:space="preserve"> ветеринарии </w:t>
      </w:r>
      <w:r w:rsidR="00770D01" w:rsidRPr="006B4CD7">
        <w:rPr>
          <w:rFonts w:ascii="Times New Roman" w:hAnsi="Times New Roman" w:cs="Times New Roman"/>
          <w:color w:val="17365D" w:themeColor="text2" w:themeShade="BF"/>
          <w:sz w:val="28"/>
          <w:szCs w:val="28"/>
        </w:rPr>
        <w:t>получено</w:t>
      </w:r>
      <w:r w:rsidR="005C5A96" w:rsidRPr="006B4CD7">
        <w:rPr>
          <w:rFonts w:ascii="Times New Roman" w:hAnsi="Times New Roman" w:cs="Times New Roman"/>
          <w:color w:val="17365D" w:themeColor="text2" w:themeShade="BF"/>
          <w:sz w:val="28"/>
          <w:szCs w:val="28"/>
        </w:rPr>
        <w:t xml:space="preserve"> 2 материала об административных нарушениях. </w:t>
      </w:r>
      <w:r w:rsidR="005C5A96" w:rsidRPr="006B4CD7">
        <w:rPr>
          <w:rFonts w:ascii="Times New Roman" w:eastAsia="Times New Roman" w:hAnsi="Times New Roman" w:cs="Times New Roman"/>
          <w:color w:val="17365D" w:themeColor="text2" w:themeShade="BF"/>
          <w:sz w:val="28"/>
          <w:szCs w:val="28"/>
          <w:lang w:eastAsia="ru-RU"/>
        </w:rPr>
        <w:t xml:space="preserve">По результатам рассмотрения с виновных </w:t>
      </w:r>
      <w:r w:rsidR="00770D01" w:rsidRPr="006B4CD7">
        <w:rPr>
          <w:rFonts w:ascii="Times New Roman" w:eastAsia="Times New Roman" w:hAnsi="Times New Roman" w:cs="Times New Roman"/>
          <w:color w:val="17365D" w:themeColor="text2" w:themeShade="BF"/>
          <w:sz w:val="28"/>
          <w:szCs w:val="28"/>
          <w:lang w:eastAsia="ru-RU"/>
        </w:rPr>
        <w:t xml:space="preserve">взыскан </w:t>
      </w:r>
      <w:r w:rsidR="005C5A96" w:rsidRPr="006B4CD7">
        <w:rPr>
          <w:rFonts w:ascii="Times New Roman" w:eastAsia="Times New Roman" w:hAnsi="Times New Roman" w:cs="Times New Roman"/>
          <w:color w:val="17365D" w:themeColor="text2" w:themeShade="BF"/>
          <w:sz w:val="28"/>
          <w:szCs w:val="28"/>
          <w:lang w:eastAsia="ru-RU"/>
        </w:rPr>
        <w:t>штраф в размере 4000 рублей и 2000 рублей.</w:t>
      </w:r>
    </w:p>
    <w:p w:rsidR="000C22A9" w:rsidRPr="006B4CD7" w:rsidRDefault="000C22A9" w:rsidP="00B1190F">
      <w:pPr>
        <w:spacing w:after="0"/>
        <w:jc w:val="center"/>
        <w:rPr>
          <w:rFonts w:ascii="Times New Roman" w:hAnsi="Times New Roman" w:cs="Times New Roman"/>
          <w:b/>
          <w:color w:val="17365D" w:themeColor="text2" w:themeShade="BF"/>
          <w:sz w:val="28"/>
          <w:szCs w:val="28"/>
        </w:rPr>
      </w:pPr>
    </w:p>
    <w:p w:rsidR="004377D6" w:rsidRPr="006B4CD7" w:rsidRDefault="004377D6"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О призыве граждан на военную службу</w:t>
      </w:r>
    </w:p>
    <w:p w:rsidR="005D1A87" w:rsidRPr="006B4CD7" w:rsidRDefault="005D1A87" w:rsidP="00B1190F">
      <w:pPr>
        <w:widowControl w:val="0"/>
        <w:shd w:val="clear" w:color="auto" w:fill="FFFFFF"/>
        <w:spacing w:before="100" w:beforeAutospacing="1" w:after="100" w:afterAutospacing="1"/>
        <w:ind w:firstLine="708"/>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Призывные весенняя и осенняя кампании 2020 года прошли в соответствии с Указами Президента Российской Федерации. Управой района обеспечено участие в работе призывной комиссии района, организованы рабочие группы по призыву и обеспечено участие в рейдах по поимке уклонистов.  Наряд на призыв выполнен в полном объеме.</w:t>
      </w:r>
    </w:p>
    <w:p w:rsidR="000953BE" w:rsidRPr="006B4CD7" w:rsidRDefault="00276E3A"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Встречи главы управы с жителями района</w:t>
      </w:r>
    </w:p>
    <w:p w:rsidR="0061000C" w:rsidRPr="006B4CD7" w:rsidRDefault="0061000C" w:rsidP="00B1190F">
      <w:pPr>
        <w:spacing w:after="0"/>
        <w:jc w:val="center"/>
        <w:rPr>
          <w:rFonts w:ascii="Times New Roman" w:hAnsi="Times New Roman" w:cs="Times New Roman"/>
          <w:color w:val="17365D" w:themeColor="text2" w:themeShade="BF"/>
          <w:sz w:val="28"/>
          <w:szCs w:val="28"/>
          <w:highlight w:val="green"/>
        </w:rPr>
      </w:pPr>
    </w:p>
    <w:p w:rsidR="0061000C" w:rsidRPr="006B4CD7" w:rsidRDefault="0061000C" w:rsidP="00B1190F">
      <w:pPr>
        <w:pStyle w:val="3"/>
        <w:spacing w:line="276" w:lineRule="auto"/>
        <w:ind w:left="0" w:firstLine="708"/>
        <w:jc w:val="both"/>
        <w:rPr>
          <w:color w:val="17365D" w:themeColor="text2" w:themeShade="BF"/>
          <w:sz w:val="28"/>
          <w:szCs w:val="28"/>
        </w:rPr>
      </w:pPr>
      <w:r w:rsidRPr="006B4CD7">
        <w:rPr>
          <w:color w:val="17365D" w:themeColor="text2" w:themeShade="BF"/>
          <w:sz w:val="28"/>
          <w:szCs w:val="28"/>
        </w:rPr>
        <w:t xml:space="preserve">Управа Бабушкинского района в своей практической деятельности большое внимание уделяла работе с населением, используя различные формы: прием населения </w:t>
      </w:r>
      <w:r w:rsidR="004B01FD" w:rsidRPr="006B4CD7">
        <w:rPr>
          <w:color w:val="17365D" w:themeColor="text2" w:themeShade="BF"/>
          <w:sz w:val="28"/>
          <w:szCs w:val="28"/>
        </w:rPr>
        <w:lastRenderedPageBreak/>
        <w:t>главой управы</w:t>
      </w:r>
      <w:r w:rsidRPr="006B4CD7">
        <w:rPr>
          <w:color w:val="17365D" w:themeColor="text2" w:themeShade="BF"/>
          <w:sz w:val="28"/>
          <w:szCs w:val="28"/>
        </w:rPr>
        <w:t xml:space="preserve"> и заместителями</w:t>
      </w:r>
      <w:r w:rsidR="00AD2CA0" w:rsidRPr="006B4CD7">
        <w:rPr>
          <w:color w:val="17365D" w:themeColor="text2" w:themeShade="BF"/>
          <w:sz w:val="28"/>
          <w:szCs w:val="28"/>
        </w:rPr>
        <w:t xml:space="preserve"> главы управы</w:t>
      </w:r>
      <w:r w:rsidRPr="006B4CD7">
        <w:rPr>
          <w:color w:val="17365D" w:themeColor="text2" w:themeShade="BF"/>
          <w:sz w:val="28"/>
          <w:szCs w:val="28"/>
        </w:rPr>
        <w:t>, работа с устными и письменными обращениями граждан, встречи с жителями, со старшими по домам и подъездам, председателями ТСЖ, домовых комитетов</w:t>
      </w:r>
      <w:r w:rsidR="00AD2CA0" w:rsidRPr="006B4CD7">
        <w:rPr>
          <w:color w:val="17365D" w:themeColor="text2" w:themeShade="BF"/>
          <w:sz w:val="28"/>
          <w:szCs w:val="28"/>
        </w:rPr>
        <w:t>.</w:t>
      </w:r>
      <w:r w:rsidRPr="006B4CD7">
        <w:rPr>
          <w:color w:val="17365D" w:themeColor="text2" w:themeShade="BF"/>
          <w:sz w:val="28"/>
          <w:szCs w:val="28"/>
        </w:rPr>
        <w:t xml:space="preserve"> </w:t>
      </w:r>
      <w:r w:rsidR="00E447CF" w:rsidRPr="006B4CD7">
        <w:rPr>
          <w:color w:val="17365D" w:themeColor="text2" w:themeShade="BF"/>
          <w:sz w:val="28"/>
          <w:szCs w:val="28"/>
        </w:rPr>
        <w:t>В</w:t>
      </w:r>
      <w:r w:rsidR="00AD2CA0" w:rsidRPr="006B4CD7">
        <w:rPr>
          <w:color w:val="17365D" w:themeColor="text2" w:themeShade="BF"/>
          <w:sz w:val="28"/>
          <w:szCs w:val="28"/>
        </w:rPr>
        <w:t xml:space="preserve"> связи со сложившейся неблагоприятной обстановкой </w:t>
      </w:r>
      <w:r w:rsidR="00770D01" w:rsidRPr="006B4CD7">
        <w:rPr>
          <w:color w:val="17365D" w:themeColor="text2" w:themeShade="BF"/>
          <w:sz w:val="28"/>
          <w:szCs w:val="28"/>
        </w:rPr>
        <w:t xml:space="preserve">и </w:t>
      </w:r>
      <w:r w:rsidR="00AD2CA0" w:rsidRPr="006B4CD7">
        <w:rPr>
          <w:color w:val="17365D" w:themeColor="text2" w:themeShade="BF"/>
          <w:sz w:val="28"/>
          <w:szCs w:val="28"/>
        </w:rPr>
        <w:t xml:space="preserve">в связи с распространением коронавируса, </w:t>
      </w:r>
      <w:r w:rsidR="00E447CF" w:rsidRPr="006B4CD7">
        <w:rPr>
          <w:color w:val="17365D" w:themeColor="text2" w:themeShade="BF"/>
          <w:sz w:val="28"/>
          <w:szCs w:val="28"/>
        </w:rPr>
        <w:t xml:space="preserve">за отчетный период </w:t>
      </w:r>
      <w:r w:rsidR="00AD2CA0" w:rsidRPr="006B4CD7">
        <w:rPr>
          <w:color w:val="17365D" w:themeColor="text2" w:themeShade="BF"/>
          <w:sz w:val="28"/>
          <w:szCs w:val="28"/>
        </w:rPr>
        <w:t>состоял</w:t>
      </w:r>
      <w:r w:rsidR="00043B70" w:rsidRPr="006B4CD7">
        <w:rPr>
          <w:color w:val="17365D" w:themeColor="text2" w:themeShade="BF"/>
          <w:sz w:val="28"/>
          <w:szCs w:val="28"/>
        </w:rPr>
        <w:t>ись</w:t>
      </w:r>
      <w:r w:rsidR="00AD2CA0" w:rsidRPr="006B4CD7">
        <w:rPr>
          <w:color w:val="17365D" w:themeColor="text2" w:themeShade="BF"/>
          <w:sz w:val="28"/>
          <w:szCs w:val="28"/>
        </w:rPr>
        <w:t xml:space="preserve"> только </w:t>
      </w:r>
      <w:r w:rsidR="00043B70" w:rsidRPr="006B4CD7">
        <w:rPr>
          <w:color w:val="17365D" w:themeColor="text2" w:themeShade="BF"/>
          <w:sz w:val="28"/>
          <w:szCs w:val="28"/>
        </w:rPr>
        <w:t>две</w:t>
      </w:r>
      <w:r w:rsidR="00AD2CA0" w:rsidRPr="006B4CD7">
        <w:rPr>
          <w:color w:val="17365D" w:themeColor="text2" w:themeShade="BF"/>
          <w:sz w:val="28"/>
          <w:szCs w:val="28"/>
        </w:rPr>
        <w:t xml:space="preserve"> встреч</w:t>
      </w:r>
      <w:r w:rsidR="00043B70" w:rsidRPr="006B4CD7">
        <w:rPr>
          <w:color w:val="17365D" w:themeColor="text2" w:themeShade="BF"/>
          <w:sz w:val="28"/>
          <w:szCs w:val="28"/>
        </w:rPr>
        <w:t>и</w:t>
      </w:r>
      <w:r w:rsidR="00AD2CA0" w:rsidRPr="006B4CD7">
        <w:rPr>
          <w:color w:val="17365D" w:themeColor="text2" w:themeShade="BF"/>
          <w:sz w:val="28"/>
          <w:szCs w:val="28"/>
        </w:rPr>
        <w:t xml:space="preserve"> с населением</w:t>
      </w:r>
      <w:r w:rsidR="00E447CF" w:rsidRPr="006B4CD7">
        <w:rPr>
          <w:color w:val="17365D" w:themeColor="text2" w:themeShade="BF"/>
          <w:sz w:val="28"/>
          <w:szCs w:val="28"/>
        </w:rPr>
        <w:t xml:space="preserve"> в январе и феврале 2020 года</w:t>
      </w:r>
      <w:r w:rsidR="00280DD3" w:rsidRPr="006B4CD7">
        <w:rPr>
          <w:color w:val="17365D" w:themeColor="text2" w:themeShade="BF"/>
          <w:sz w:val="28"/>
          <w:szCs w:val="28"/>
        </w:rPr>
        <w:t>. Однако</w:t>
      </w:r>
      <w:r w:rsidR="00AD2CA0" w:rsidRPr="006B4CD7">
        <w:rPr>
          <w:color w:val="17365D" w:themeColor="text2" w:themeShade="BF"/>
          <w:sz w:val="28"/>
          <w:szCs w:val="28"/>
        </w:rPr>
        <w:t xml:space="preserve"> мы с</w:t>
      </w:r>
      <w:r w:rsidR="00280DD3" w:rsidRPr="006B4CD7">
        <w:rPr>
          <w:color w:val="17365D" w:themeColor="text2" w:themeShade="BF"/>
          <w:sz w:val="28"/>
          <w:szCs w:val="28"/>
        </w:rPr>
        <w:t>овместно с</w:t>
      </w:r>
      <w:r w:rsidR="00AD2CA0" w:rsidRPr="006B4CD7">
        <w:rPr>
          <w:color w:val="17365D" w:themeColor="text2" w:themeShade="BF"/>
          <w:sz w:val="28"/>
          <w:szCs w:val="28"/>
        </w:rPr>
        <w:t xml:space="preserve"> депута</w:t>
      </w:r>
      <w:r w:rsidR="00280DD3" w:rsidRPr="006B4CD7">
        <w:rPr>
          <w:color w:val="17365D" w:themeColor="text2" w:themeShade="BF"/>
          <w:sz w:val="28"/>
          <w:szCs w:val="28"/>
        </w:rPr>
        <w:t>тами</w:t>
      </w:r>
      <w:r w:rsidR="00AD2CA0" w:rsidRPr="006B4CD7">
        <w:rPr>
          <w:color w:val="17365D" w:themeColor="text2" w:themeShade="BF"/>
          <w:sz w:val="28"/>
          <w:szCs w:val="28"/>
        </w:rPr>
        <w:t>, сотрудник</w:t>
      </w:r>
      <w:r w:rsidR="00280DD3" w:rsidRPr="006B4CD7">
        <w:rPr>
          <w:color w:val="17365D" w:themeColor="text2" w:themeShade="BF"/>
          <w:sz w:val="28"/>
          <w:szCs w:val="28"/>
        </w:rPr>
        <w:t>ами</w:t>
      </w:r>
      <w:r w:rsidR="00AD2CA0" w:rsidRPr="006B4CD7">
        <w:rPr>
          <w:color w:val="17365D" w:themeColor="text2" w:themeShade="BF"/>
          <w:sz w:val="28"/>
          <w:szCs w:val="28"/>
        </w:rPr>
        <w:t xml:space="preserve"> ГБУ «Жилищник Бабушкинского района»</w:t>
      </w:r>
      <w:r w:rsidR="00280DD3" w:rsidRPr="006B4CD7">
        <w:rPr>
          <w:color w:val="17365D" w:themeColor="text2" w:themeShade="BF"/>
          <w:sz w:val="28"/>
          <w:szCs w:val="28"/>
        </w:rPr>
        <w:t xml:space="preserve">, </w:t>
      </w:r>
      <w:r w:rsidR="00AD2CA0" w:rsidRPr="006B4CD7">
        <w:rPr>
          <w:color w:val="17365D" w:themeColor="text2" w:themeShade="BF"/>
          <w:sz w:val="28"/>
          <w:szCs w:val="28"/>
        </w:rPr>
        <w:t>управляющи</w:t>
      </w:r>
      <w:r w:rsidR="00280DD3" w:rsidRPr="006B4CD7">
        <w:rPr>
          <w:color w:val="17365D" w:themeColor="text2" w:themeShade="BF"/>
          <w:sz w:val="28"/>
          <w:szCs w:val="28"/>
        </w:rPr>
        <w:t>ми</w:t>
      </w:r>
      <w:r w:rsidR="00AD2CA0" w:rsidRPr="006B4CD7">
        <w:rPr>
          <w:color w:val="17365D" w:themeColor="text2" w:themeShade="BF"/>
          <w:sz w:val="28"/>
          <w:szCs w:val="28"/>
        </w:rPr>
        <w:t xml:space="preserve"> компани</w:t>
      </w:r>
      <w:r w:rsidR="00280DD3" w:rsidRPr="006B4CD7">
        <w:rPr>
          <w:color w:val="17365D" w:themeColor="text2" w:themeShade="BF"/>
          <w:sz w:val="28"/>
          <w:szCs w:val="28"/>
        </w:rPr>
        <w:t>ями</w:t>
      </w:r>
      <w:r w:rsidR="00AD2CA0" w:rsidRPr="006B4CD7">
        <w:rPr>
          <w:color w:val="17365D" w:themeColor="text2" w:themeShade="BF"/>
          <w:sz w:val="28"/>
          <w:szCs w:val="28"/>
        </w:rPr>
        <w:t xml:space="preserve"> возобновили субботние обходы территории с целью общения с жителями района и решения наиболее актуальных вопросов.  </w:t>
      </w:r>
    </w:p>
    <w:p w:rsidR="00276E3A" w:rsidRPr="006B4CD7" w:rsidRDefault="00276E3A" w:rsidP="00B1190F">
      <w:pPr>
        <w:spacing w:after="0"/>
        <w:jc w:val="center"/>
        <w:rPr>
          <w:rFonts w:ascii="Times New Roman" w:hAnsi="Times New Roman" w:cs="Times New Roman"/>
          <w:b/>
          <w:color w:val="17365D" w:themeColor="text2" w:themeShade="BF"/>
          <w:sz w:val="28"/>
          <w:szCs w:val="28"/>
          <w:highlight w:val="green"/>
        </w:rPr>
      </w:pPr>
    </w:p>
    <w:p w:rsidR="00276E3A" w:rsidRPr="006B4CD7" w:rsidRDefault="0011548A"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Информирование. </w:t>
      </w:r>
      <w:r w:rsidR="00B06CBB" w:rsidRPr="006B4CD7">
        <w:rPr>
          <w:rFonts w:ascii="Times New Roman" w:hAnsi="Times New Roman" w:cs="Times New Roman"/>
          <w:b/>
          <w:color w:val="17365D" w:themeColor="text2" w:themeShade="BF"/>
          <w:sz w:val="28"/>
          <w:szCs w:val="28"/>
        </w:rPr>
        <w:t>Интернет технологии при информировании населения</w:t>
      </w:r>
    </w:p>
    <w:p w:rsidR="00243038" w:rsidRPr="006B4CD7" w:rsidRDefault="00243038" w:rsidP="00B1190F">
      <w:pPr>
        <w:spacing w:after="0"/>
        <w:jc w:val="center"/>
        <w:rPr>
          <w:rFonts w:ascii="Times New Roman" w:hAnsi="Times New Roman" w:cs="Times New Roman"/>
          <w:b/>
          <w:color w:val="17365D" w:themeColor="text2" w:themeShade="BF"/>
          <w:sz w:val="28"/>
          <w:szCs w:val="28"/>
        </w:rPr>
      </w:pPr>
    </w:p>
    <w:p w:rsidR="00B61AF3" w:rsidRPr="006B4CD7" w:rsidRDefault="00243038" w:rsidP="00B1190F">
      <w:pPr>
        <w:spacing w:after="0"/>
        <w:ind w:firstLine="708"/>
        <w:jc w:val="both"/>
        <w:rPr>
          <w:rFonts w:ascii="Times New Roman" w:hAnsi="Times New Roman" w:cs="Times New Roman"/>
          <w:b/>
          <w:color w:val="17365D" w:themeColor="text2" w:themeShade="BF"/>
          <w:sz w:val="28"/>
          <w:szCs w:val="28"/>
        </w:rPr>
      </w:pPr>
      <w:r w:rsidRPr="006B4CD7">
        <w:rPr>
          <w:rFonts w:ascii="Times New Roman" w:hAnsi="Times New Roman" w:cs="Times New Roman"/>
          <w:color w:val="17365D" w:themeColor="text2" w:themeShade="BF"/>
          <w:sz w:val="28"/>
          <w:szCs w:val="28"/>
        </w:rPr>
        <w:t>Система информирования населения в управе направлена на максимальную информационную открытость работы управы и организацию эффективной «обратной связи» с населением.</w:t>
      </w:r>
    </w:p>
    <w:p w:rsidR="00CE0BF1" w:rsidRPr="006B4CD7" w:rsidRDefault="00CE0BF1" w:rsidP="00B1190F">
      <w:pPr>
        <w:suppressAutoHyphens/>
        <w:spacing w:after="0"/>
        <w:ind w:firstLine="709"/>
        <w:jc w:val="both"/>
        <w:rPr>
          <w:rFonts w:ascii="Times New Roman" w:eastAsia="Lucida Sans Unicode" w:hAnsi="Times New Roman" w:cs="Times New Roman"/>
          <w:color w:val="17365D" w:themeColor="text2" w:themeShade="BF"/>
          <w:kern w:val="2"/>
          <w:sz w:val="28"/>
          <w:szCs w:val="28"/>
          <w:lang w:eastAsia="hi-IN" w:bidi="hi-IN"/>
        </w:rPr>
      </w:pPr>
      <w:r w:rsidRPr="006B4CD7">
        <w:rPr>
          <w:rFonts w:ascii="Times New Roman" w:eastAsia="Lucida Sans Unicode" w:hAnsi="Times New Roman" w:cs="Times New Roman"/>
          <w:color w:val="17365D" w:themeColor="text2" w:themeShade="BF"/>
          <w:kern w:val="2"/>
          <w:sz w:val="28"/>
          <w:szCs w:val="28"/>
          <w:lang w:eastAsia="hi-IN" w:bidi="hi-IN"/>
        </w:rPr>
        <w:t xml:space="preserve">В 2020 году управа Бабушкинского района работала с модернизированным типовым порталом </w:t>
      </w:r>
      <w:r w:rsidRPr="006B4CD7">
        <w:rPr>
          <w:rFonts w:ascii="Times New Roman" w:eastAsia="Calibri" w:hAnsi="Times New Roman" w:cs="Times New Roman"/>
          <w:color w:val="17365D" w:themeColor="text2" w:themeShade="BF"/>
          <w:kern w:val="2"/>
          <w:sz w:val="28"/>
          <w:szCs w:val="28"/>
          <w:lang w:bidi="hi-IN"/>
        </w:rPr>
        <w:t>Правительства Москвы</w:t>
      </w:r>
      <w:r w:rsidRPr="006B4CD7">
        <w:rPr>
          <w:rFonts w:ascii="Times New Roman" w:eastAsia="Lucida Sans Unicode" w:hAnsi="Times New Roman" w:cs="Times New Roman"/>
          <w:color w:val="17365D" w:themeColor="text2" w:themeShade="BF"/>
          <w:kern w:val="2"/>
          <w:sz w:val="28"/>
          <w:szCs w:val="28"/>
          <w:lang w:eastAsia="hi-IN" w:bidi="hi-IN"/>
        </w:rPr>
        <w:t xml:space="preserve"> </w:t>
      </w:r>
      <w:proofErr w:type="spellStart"/>
      <w:r w:rsidRPr="006B4CD7">
        <w:rPr>
          <w:rFonts w:ascii="Times New Roman" w:eastAsia="Lucida Sans Unicode" w:hAnsi="Times New Roman" w:cs="Times New Roman"/>
          <w:color w:val="17365D" w:themeColor="text2" w:themeShade="BF"/>
          <w:kern w:val="2"/>
          <w:sz w:val="28"/>
          <w:szCs w:val="28"/>
          <w:lang w:val="en-US" w:eastAsia="hi-IN" w:bidi="hi-IN"/>
        </w:rPr>
        <w:t>babushkinsky</w:t>
      </w:r>
      <w:proofErr w:type="spellEnd"/>
      <w:r w:rsidRPr="006B4CD7">
        <w:rPr>
          <w:rFonts w:ascii="Times New Roman" w:eastAsia="Lucida Sans Unicode" w:hAnsi="Times New Roman" w:cs="Times New Roman"/>
          <w:color w:val="17365D" w:themeColor="text2" w:themeShade="BF"/>
          <w:kern w:val="2"/>
          <w:sz w:val="28"/>
          <w:szCs w:val="28"/>
          <w:lang w:eastAsia="hi-IN" w:bidi="hi-IN"/>
        </w:rPr>
        <w:t>.</w:t>
      </w:r>
      <w:proofErr w:type="spellStart"/>
      <w:r w:rsidRPr="006B4CD7">
        <w:rPr>
          <w:rFonts w:ascii="Times New Roman" w:eastAsia="Lucida Sans Unicode" w:hAnsi="Times New Roman" w:cs="Times New Roman"/>
          <w:color w:val="17365D" w:themeColor="text2" w:themeShade="BF"/>
          <w:kern w:val="2"/>
          <w:sz w:val="28"/>
          <w:szCs w:val="28"/>
          <w:lang w:val="en-US" w:eastAsia="hi-IN" w:bidi="hi-IN"/>
        </w:rPr>
        <w:t>mos</w:t>
      </w:r>
      <w:proofErr w:type="spellEnd"/>
      <w:r w:rsidRPr="006B4CD7">
        <w:rPr>
          <w:rFonts w:ascii="Times New Roman" w:eastAsia="Lucida Sans Unicode" w:hAnsi="Times New Roman" w:cs="Times New Roman"/>
          <w:color w:val="17365D" w:themeColor="text2" w:themeShade="BF"/>
          <w:kern w:val="2"/>
          <w:sz w:val="28"/>
          <w:szCs w:val="28"/>
          <w:lang w:eastAsia="hi-IN" w:bidi="hi-IN"/>
        </w:rPr>
        <w:t>.</w:t>
      </w:r>
      <w:r w:rsidRPr="006B4CD7">
        <w:rPr>
          <w:rFonts w:ascii="Times New Roman" w:eastAsia="Lucida Sans Unicode" w:hAnsi="Times New Roman" w:cs="Times New Roman"/>
          <w:color w:val="17365D" w:themeColor="text2" w:themeShade="BF"/>
          <w:kern w:val="2"/>
          <w:sz w:val="28"/>
          <w:szCs w:val="28"/>
          <w:lang w:val="en-US" w:eastAsia="hi-IN" w:bidi="hi-IN"/>
        </w:rPr>
        <w:t>ru</w:t>
      </w:r>
      <w:r w:rsidRPr="006B4CD7">
        <w:rPr>
          <w:rFonts w:ascii="Times New Roman" w:eastAsia="Lucida Sans Unicode" w:hAnsi="Times New Roman" w:cs="Times New Roman"/>
          <w:color w:val="17365D" w:themeColor="text2" w:themeShade="BF"/>
          <w:kern w:val="2"/>
          <w:sz w:val="28"/>
          <w:szCs w:val="28"/>
          <w:lang w:eastAsia="hi-IN" w:bidi="hi-IN"/>
        </w:rPr>
        <w:t xml:space="preserve"> </w:t>
      </w:r>
    </w:p>
    <w:p w:rsidR="00CE0BF1" w:rsidRPr="006B4CD7" w:rsidRDefault="00CE0BF1" w:rsidP="00B1190F">
      <w:pPr>
        <w:suppressAutoHyphens/>
        <w:spacing w:after="0"/>
        <w:ind w:firstLine="709"/>
        <w:jc w:val="both"/>
        <w:rPr>
          <w:rFonts w:ascii="Times New Roman" w:eastAsia="Lucida Sans Unicode" w:hAnsi="Times New Roman" w:cs="Times New Roman"/>
          <w:color w:val="17365D" w:themeColor="text2" w:themeShade="BF"/>
          <w:kern w:val="2"/>
          <w:sz w:val="28"/>
          <w:szCs w:val="28"/>
          <w:lang w:eastAsia="hi-IN" w:bidi="hi-IN"/>
        </w:rPr>
      </w:pPr>
      <w:r w:rsidRPr="006B4CD7">
        <w:rPr>
          <w:rFonts w:ascii="Times New Roman" w:eastAsia="Lucida Sans Unicode" w:hAnsi="Times New Roman" w:cs="Times New Roman"/>
          <w:bCs/>
          <w:color w:val="17365D" w:themeColor="text2" w:themeShade="BF"/>
          <w:kern w:val="2"/>
          <w:sz w:val="28"/>
          <w:szCs w:val="28"/>
          <w:lang w:eastAsia="hi-IN" w:bidi="hi-IN"/>
        </w:rPr>
        <w:t xml:space="preserve">Рубрикатор сайта был составлен с учётом требований к размещению информации на официальных сайтах территориальных органов исполнительной власти. </w:t>
      </w:r>
      <w:r w:rsidRPr="006B4CD7">
        <w:rPr>
          <w:rFonts w:ascii="Times New Roman" w:eastAsia="Lucida Sans Unicode" w:hAnsi="Times New Roman" w:cs="Times New Roman"/>
          <w:color w:val="17365D" w:themeColor="text2" w:themeShade="BF"/>
          <w:kern w:val="2"/>
          <w:sz w:val="28"/>
          <w:szCs w:val="28"/>
          <w:lang w:eastAsia="hi-IN" w:bidi="hi-IN"/>
        </w:rPr>
        <w:t>Основным предназначением сайта управы является всестороннее информирование жителей района.</w:t>
      </w:r>
    </w:p>
    <w:p w:rsidR="00FA5AD9" w:rsidRPr="006B4CD7" w:rsidRDefault="00CE0BF1" w:rsidP="00B1190F">
      <w:pPr>
        <w:pStyle w:val="a6"/>
        <w:spacing w:line="276" w:lineRule="auto"/>
        <w:ind w:firstLine="708"/>
        <w:jc w:val="both"/>
        <w:rPr>
          <w:rFonts w:ascii="Times New Roman" w:eastAsia="Lucida Sans Unicode" w:hAnsi="Times New Roman" w:cs="Times New Roman"/>
          <w:color w:val="17365D" w:themeColor="text2" w:themeShade="BF"/>
          <w:kern w:val="2"/>
          <w:sz w:val="28"/>
          <w:szCs w:val="28"/>
          <w:lang w:eastAsia="hi-IN" w:bidi="hi-IN"/>
        </w:rPr>
      </w:pPr>
      <w:r w:rsidRPr="006B4CD7">
        <w:rPr>
          <w:rFonts w:ascii="Times New Roman" w:eastAsia="Lucida Sans Unicode" w:hAnsi="Times New Roman" w:cs="Times New Roman"/>
          <w:color w:val="17365D" w:themeColor="text2" w:themeShade="BF"/>
          <w:kern w:val="2"/>
          <w:sz w:val="28"/>
          <w:szCs w:val="28"/>
          <w:lang w:eastAsia="hi-IN" w:bidi="hi-IN"/>
        </w:rPr>
        <w:t>Типовой портал управы района является одним из основных способов передачи информации. Н</w:t>
      </w:r>
      <w:r w:rsidRPr="006B4CD7">
        <w:rPr>
          <w:rFonts w:ascii="Times New Roman" w:eastAsia="Calibri" w:hAnsi="Times New Roman" w:cs="Times New Roman"/>
          <w:color w:val="17365D" w:themeColor="text2" w:themeShade="BF"/>
          <w:kern w:val="2"/>
          <w:sz w:val="28"/>
          <w:szCs w:val="28"/>
          <w:lang w:bidi="hi-IN"/>
        </w:rPr>
        <w:t>а сайте размещается информация о деятельности управы, о происходящих событиях в районе</w:t>
      </w:r>
      <w:r w:rsidR="00FA5AD9" w:rsidRPr="006B4CD7">
        <w:rPr>
          <w:rFonts w:ascii="Times New Roman" w:eastAsia="Calibri" w:hAnsi="Times New Roman" w:cs="Times New Roman"/>
          <w:color w:val="17365D" w:themeColor="text2" w:themeShade="BF"/>
          <w:kern w:val="2"/>
          <w:sz w:val="28"/>
          <w:szCs w:val="28"/>
          <w:lang w:bidi="hi-IN"/>
        </w:rPr>
        <w:t>, о</w:t>
      </w:r>
      <w:r w:rsidR="00243038" w:rsidRPr="006B4CD7">
        <w:rPr>
          <w:rFonts w:ascii="Times New Roman" w:hAnsi="Times New Roman" w:cs="Times New Roman"/>
          <w:color w:val="17365D" w:themeColor="text2" w:themeShade="BF"/>
          <w:sz w:val="28"/>
          <w:szCs w:val="28"/>
        </w:rPr>
        <w:t>ткрыт раздел «Электронная приемная», посредством которого вопросы жителей поступают в «</w:t>
      </w:r>
      <w:proofErr w:type="spellStart"/>
      <w:r w:rsidR="00243038" w:rsidRPr="006B4CD7">
        <w:rPr>
          <w:rFonts w:ascii="Times New Roman" w:hAnsi="Times New Roman" w:cs="Times New Roman"/>
          <w:color w:val="17365D" w:themeColor="text2" w:themeShade="BF"/>
          <w:sz w:val="28"/>
          <w:szCs w:val="28"/>
        </w:rPr>
        <w:t>on</w:t>
      </w:r>
      <w:proofErr w:type="spellEnd"/>
      <w:r w:rsidR="00243038" w:rsidRPr="006B4CD7">
        <w:rPr>
          <w:rFonts w:ascii="Times New Roman" w:hAnsi="Times New Roman" w:cs="Times New Roman"/>
          <w:color w:val="17365D" w:themeColor="text2" w:themeShade="BF"/>
          <w:sz w:val="28"/>
          <w:szCs w:val="28"/>
        </w:rPr>
        <w:t>-</w:t>
      </w:r>
      <w:proofErr w:type="spellStart"/>
      <w:r w:rsidR="00243038" w:rsidRPr="006B4CD7">
        <w:rPr>
          <w:rFonts w:ascii="Times New Roman" w:hAnsi="Times New Roman" w:cs="Times New Roman"/>
          <w:color w:val="17365D" w:themeColor="text2" w:themeShade="BF"/>
          <w:sz w:val="28"/>
          <w:szCs w:val="28"/>
        </w:rPr>
        <w:t>line</w:t>
      </w:r>
      <w:proofErr w:type="spellEnd"/>
      <w:r w:rsidR="00243038" w:rsidRPr="006B4CD7">
        <w:rPr>
          <w:rFonts w:ascii="Times New Roman" w:hAnsi="Times New Roman" w:cs="Times New Roman"/>
          <w:color w:val="17365D" w:themeColor="text2" w:themeShade="BF"/>
          <w:sz w:val="28"/>
          <w:szCs w:val="28"/>
        </w:rPr>
        <w:t>»-режиме. Анализ обращений граждан на сайте управы и результаты соцопросов, способству</w:t>
      </w:r>
      <w:r w:rsidR="00FA5AD9" w:rsidRPr="006B4CD7">
        <w:rPr>
          <w:rFonts w:ascii="Times New Roman" w:hAnsi="Times New Roman" w:cs="Times New Roman"/>
          <w:color w:val="17365D" w:themeColor="text2" w:themeShade="BF"/>
          <w:sz w:val="28"/>
          <w:szCs w:val="28"/>
        </w:rPr>
        <w:t>ю</w:t>
      </w:r>
      <w:r w:rsidR="00243038" w:rsidRPr="006B4CD7">
        <w:rPr>
          <w:rFonts w:ascii="Times New Roman" w:hAnsi="Times New Roman" w:cs="Times New Roman"/>
          <w:color w:val="17365D" w:themeColor="text2" w:themeShade="BF"/>
          <w:sz w:val="28"/>
          <w:szCs w:val="28"/>
        </w:rPr>
        <w:t xml:space="preserve">т определению круга вопросов для оперативного реагирования и подготовке встреч с жителями. </w:t>
      </w:r>
      <w:r w:rsidRPr="006B4CD7">
        <w:rPr>
          <w:rFonts w:ascii="Times New Roman" w:eastAsia="Lucida Sans Unicode" w:hAnsi="Times New Roman" w:cs="Times New Roman"/>
          <w:color w:val="17365D" w:themeColor="text2" w:themeShade="BF"/>
          <w:kern w:val="2"/>
          <w:sz w:val="28"/>
          <w:szCs w:val="28"/>
          <w:lang w:eastAsia="hi-IN" w:bidi="hi-IN"/>
        </w:rPr>
        <w:t xml:space="preserve">Информация, опубликованная на сайте, доступна круглосуточно, регулярно обновляется и дополняется специалистами, ответственными за размещение информации. </w:t>
      </w:r>
    </w:p>
    <w:p w:rsidR="00FA5AD9" w:rsidRPr="006B4CD7" w:rsidRDefault="00FA5AD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Также в 2020 году для информирования жителей широко использовались официальные страницы управы в социальных сетях.</w:t>
      </w:r>
    </w:p>
    <w:p w:rsidR="00FA5AD9" w:rsidRPr="006B4CD7" w:rsidRDefault="00FA5AD9"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Кроме того, наиболее эффективными и оперативными средствами информационного взаимодействия с жителями являются городские </w:t>
      </w:r>
      <w:proofErr w:type="spellStart"/>
      <w:r w:rsidRPr="006B4CD7">
        <w:rPr>
          <w:rFonts w:ascii="Times New Roman" w:hAnsi="Times New Roman" w:cs="Times New Roman"/>
          <w:color w:val="17365D" w:themeColor="text2" w:themeShade="BF"/>
          <w:sz w:val="28"/>
          <w:szCs w:val="28"/>
        </w:rPr>
        <w:t>Интернетпорталы</w:t>
      </w:r>
      <w:proofErr w:type="spellEnd"/>
      <w:r w:rsidRPr="006B4CD7">
        <w:rPr>
          <w:rFonts w:ascii="Times New Roman" w:hAnsi="Times New Roman" w:cs="Times New Roman"/>
          <w:color w:val="17365D" w:themeColor="text2" w:themeShade="BF"/>
          <w:sz w:val="28"/>
          <w:szCs w:val="28"/>
        </w:rPr>
        <w:t>: «Москва. Наш город», «Портал открытых данных Правительства Москвы», «Портал государственных услуг города Москвы», где количество пользователей сайта непрерывно растет.</w:t>
      </w:r>
    </w:p>
    <w:p w:rsidR="00FA5AD9" w:rsidRPr="006B4CD7" w:rsidRDefault="00FA5AD9" w:rsidP="00B1190F">
      <w:pPr>
        <w:pStyle w:val="a6"/>
        <w:spacing w:line="276" w:lineRule="auto"/>
        <w:ind w:firstLine="708"/>
        <w:jc w:val="both"/>
        <w:rPr>
          <w:rFonts w:ascii="Times New Roman" w:hAnsi="Times New Roman" w:cs="Times New Roman"/>
          <w:color w:val="17365D" w:themeColor="text2" w:themeShade="BF"/>
          <w:sz w:val="28"/>
          <w:szCs w:val="28"/>
          <w:highlight w:val="green"/>
        </w:rPr>
      </w:pPr>
      <w:r w:rsidRPr="006B4CD7">
        <w:rPr>
          <w:rFonts w:ascii="Times New Roman" w:hAnsi="Times New Roman" w:cs="Times New Roman"/>
          <w:color w:val="17365D" w:themeColor="text2" w:themeShade="BF"/>
          <w:sz w:val="28"/>
          <w:szCs w:val="28"/>
        </w:rPr>
        <w:t xml:space="preserve">В целях информирования жителей о реализации государственных программ города Москвы, повышения качества и оперативности предоставления информации в жилом фонде на территории района установлены </w:t>
      </w:r>
      <w:r w:rsidR="00770D01" w:rsidRPr="006B4CD7">
        <w:rPr>
          <w:rFonts w:ascii="Times New Roman" w:hAnsi="Times New Roman" w:cs="Times New Roman"/>
          <w:color w:val="17365D" w:themeColor="text2" w:themeShade="BF"/>
          <w:sz w:val="28"/>
          <w:szCs w:val="28"/>
        </w:rPr>
        <w:t xml:space="preserve">информационные </w:t>
      </w:r>
      <w:r w:rsidRPr="006B4CD7">
        <w:rPr>
          <w:rFonts w:ascii="Times New Roman" w:hAnsi="Times New Roman" w:cs="Times New Roman"/>
          <w:color w:val="17365D" w:themeColor="text2" w:themeShade="BF"/>
          <w:sz w:val="28"/>
          <w:szCs w:val="28"/>
        </w:rPr>
        <w:t>стенды</w:t>
      </w:r>
      <w:r w:rsidR="00770D01" w:rsidRPr="006B4CD7">
        <w:rPr>
          <w:rFonts w:ascii="Times New Roman" w:hAnsi="Times New Roman" w:cs="Times New Roman"/>
          <w:color w:val="17365D" w:themeColor="text2" w:themeShade="BF"/>
          <w:sz w:val="28"/>
          <w:szCs w:val="28"/>
        </w:rPr>
        <w:t xml:space="preserve">. </w:t>
      </w:r>
      <w:r w:rsidRPr="006B4CD7">
        <w:rPr>
          <w:rFonts w:ascii="Times New Roman" w:hAnsi="Times New Roman" w:cs="Times New Roman"/>
          <w:color w:val="17365D" w:themeColor="text2" w:themeShade="BF"/>
          <w:sz w:val="28"/>
          <w:szCs w:val="28"/>
        </w:rPr>
        <w:t xml:space="preserve"> </w:t>
      </w:r>
      <w:r w:rsidR="00907312" w:rsidRPr="006B4CD7">
        <w:rPr>
          <w:rFonts w:ascii="Times New Roman" w:hAnsi="Times New Roman" w:cs="Times New Roman"/>
          <w:color w:val="17365D" w:themeColor="text2" w:themeShade="BF"/>
          <w:sz w:val="28"/>
          <w:szCs w:val="28"/>
        </w:rPr>
        <w:t>Н</w:t>
      </w:r>
      <w:r w:rsidRPr="006B4CD7">
        <w:rPr>
          <w:rFonts w:ascii="Times New Roman" w:hAnsi="Times New Roman" w:cs="Times New Roman"/>
          <w:color w:val="17365D" w:themeColor="text2" w:themeShade="BF"/>
          <w:sz w:val="28"/>
          <w:szCs w:val="28"/>
        </w:rPr>
        <w:t>а фасадах входных групп и придомовых территориях МКД размещены информационные конструкции. Замена информации производится по мере необходимости, но не реже 1 раза в месяц.</w:t>
      </w:r>
    </w:p>
    <w:p w:rsidR="00CE0BF1" w:rsidRPr="006B4CD7" w:rsidRDefault="00CE0BF1" w:rsidP="00B1190F">
      <w:pPr>
        <w:suppressAutoHyphens/>
        <w:spacing w:after="0"/>
        <w:ind w:firstLine="709"/>
        <w:jc w:val="both"/>
        <w:rPr>
          <w:rFonts w:ascii="Times New Roman" w:eastAsia="Lucida Sans Unicode" w:hAnsi="Times New Roman" w:cs="Times New Roman"/>
          <w:color w:val="17365D" w:themeColor="text2" w:themeShade="BF"/>
          <w:kern w:val="2"/>
          <w:sz w:val="28"/>
          <w:szCs w:val="28"/>
          <w:lang w:eastAsia="hi-IN" w:bidi="hi-IN"/>
        </w:rPr>
      </w:pPr>
      <w:r w:rsidRPr="006B4CD7">
        <w:rPr>
          <w:rFonts w:ascii="Times New Roman" w:eastAsia="Lucida Sans Unicode" w:hAnsi="Times New Roman" w:cs="Times New Roman"/>
          <w:color w:val="17365D" w:themeColor="text2" w:themeShade="BF"/>
          <w:kern w:val="2"/>
          <w:sz w:val="28"/>
          <w:szCs w:val="28"/>
          <w:lang w:eastAsia="hi-IN" w:bidi="hi-IN"/>
        </w:rPr>
        <w:lastRenderedPageBreak/>
        <w:t>По решению руководителя Департамента средств массовой информации и рекламы с января 2015 года все районные газеты переведены в электронный формат. Новости управы района размещаются в регулярно обновляемой электронной версии газеты «Вестник Бабушкинского района». В районной газете в электронном формате создано более 20 постоянных рубрик, в том числе «ЖКХ и благоустройство», «Вопрос-ответ», «Наши соседи» и другие рубрики.</w:t>
      </w:r>
      <w:r w:rsidR="00907312" w:rsidRPr="006B4CD7">
        <w:rPr>
          <w:rFonts w:ascii="Times New Roman" w:eastAsia="Lucida Sans Unicode" w:hAnsi="Times New Roman" w:cs="Times New Roman"/>
          <w:color w:val="17365D" w:themeColor="text2" w:themeShade="BF"/>
          <w:kern w:val="2"/>
          <w:sz w:val="28"/>
          <w:szCs w:val="28"/>
          <w:lang w:eastAsia="hi-IN" w:bidi="hi-IN"/>
        </w:rPr>
        <w:t xml:space="preserve"> Взаимодействие с редактором интернет-газеты «Вестник Бабушкинского района» осуществляется на постоянной основе.</w:t>
      </w:r>
    </w:p>
    <w:p w:rsidR="0011548A" w:rsidRPr="006B4CD7" w:rsidRDefault="0011548A" w:rsidP="00B1190F">
      <w:pPr>
        <w:pStyle w:val="a6"/>
        <w:spacing w:line="276" w:lineRule="auto"/>
        <w:ind w:firstLine="708"/>
        <w:jc w:val="both"/>
        <w:rPr>
          <w:rFonts w:ascii="Times New Roman" w:hAnsi="Times New Roman" w:cs="Times New Roman"/>
          <w:color w:val="17365D" w:themeColor="text2" w:themeShade="BF"/>
          <w:sz w:val="28"/>
          <w:szCs w:val="28"/>
        </w:rPr>
      </w:pPr>
    </w:p>
    <w:p w:rsidR="00276E3A" w:rsidRPr="006B4CD7" w:rsidRDefault="00276E3A" w:rsidP="00B1190F">
      <w:pPr>
        <w:spacing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Работа по проведению выборов   </w:t>
      </w:r>
    </w:p>
    <w:p w:rsidR="00276E3A" w:rsidRPr="006B4CD7" w:rsidRDefault="00276E3A" w:rsidP="00B1190F">
      <w:pPr>
        <w:spacing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на территории Бабушкинского района</w:t>
      </w:r>
    </w:p>
    <w:p w:rsidR="001A746F" w:rsidRPr="006B4CD7" w:rsidRDefault="001A746F" w:rsidP="00B1190F">
      <w:pPr>
        <w:spacing w:before="120" w:after="0"/>
        <w:ind w:firstLine="709"/>
        <w:jc w:val="both"/>
        <w:rPr>
          <w:rFonts w:ascii="Times New Roman" w:hAnsi="Times New Roman" w:cs="Times New Roman"/>
          <w:color w:val="17365D" w:themeColor="text2" w:themeShade="BF"/>
          <w:sz w:val="28"/>
          <w:szCs w:val="28"/>
          <w:highlight w:val="green"/>
        </w:rPr>
      </w:pPr>
    </w:p>
    <w:p w:rsidR="00FF5728" w:rsidRPr="006B4CD7" w:rsidRDefault="00663242"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w:t>
      </w:r>
      <w:r w:rsidR="00E0470C" w:rsidRPr="006B4CD7">
        <w:rPr>
          <w:rFonts w:ascii="Times New Roman" w:hAnsi="Times New Roman" w:cs="Times New Roman"/>
          <w:color w:val="17365D" w:themeColor="text2" w:themeShade="BF"/>
          <w:sz w:val="28"/>
          <w:szCs w:val="28"/>
        </w:rPr>
        <w:t>сентябре</w:t>
      </w:r>
      <w:r w:rsidRPr="006B4CD7">
        <w:rPr>
          <w:rFonts w:ascii="Times New Roman" w:hAnsi="Times New Roman" w:cs="Times New Roman"/>
          <w:color w:val="17365D" w:themeColor="text2" w:themeShade="BF"/>
          <w:sz w:val="28"/>
          <w:szCs w:val="28"/>
        </w:rPr>
        <w:t xml:space="preserve"> </w:t>
      </w:r>
      <w:r w:rsidR="00276E3A" w:rsidRPr="006B4CD7">
        <w:rPr>
          <w:rFonts w:ascii="Times New Roman" w:hAnsi="Times New Roman" w:cs="Times New Roman"/>
          <w:color w:val="17365D" w:themeColor="text2" w:themeShade="BF"/>
          <w:sz w:val="28"/>
          <w:szCs w:val="28"/>
        </w:rPr>
        <w:t>20</w:t>
      </w:r>
      <w:r w:rsidR="00FD6636" w:rsidRPr="006B4CD7">
        <w:rPr>
          <w:rFonts w:ascii="Times New Roman" w:hAnsi="Times New Roman" w:cs="Times New Roman"/>
          <w:color w:val="17365D" w:themeColor="text2" w:themeShade="BF"/>
          <w:sz w:val="28"/>
          <w:szCs w:val="28"/>
        </w:rPr>
        <w:t>20</w:t>
      </w:r>
      <w:r w:rsidRPr="006B4CD7">
        <w:rPr>
          <w:rFonts w:ascii="Times New Roman" w:hAnsi="Times New Roman" w:cs="Times New Roman"/>
          <w:color w:val="17365D" w:themeColor="text2" w:themeShade="BF"/>
          <w:sz w:val="28"/>
          <w:szCs w:val="28"/>
        </w:rPr>
        <w:t xml:space="preserve"> года</w:t>
      </w:r>
      <w:r w:rsidR="00276E3A" w:rsidRPr="006B4CD7">
        <w:rPr>
          <w:rFonts w:ascii="Times New Roman" w:hAnsi="Times New Roman" w:cs="Times New Roman"/>
          <w:color w:val="17365D" w:themeColor="text2" w:themeShade="BF"/>
          <w:sz w:val="28"/>
          <w:szCs w:val="28"/>
        </w:rPr>
        <w:t xml:space="preserve"> </w:t>
      </w:r>
      <w:r w:rsidR="00B10A5D" w:rsidRPr="006B4CD7">
        <w:rPr>
          <w:rFonts w:ascii="Times New Roman" w:hAnsi="Times New Roman" w:cs="Times New Roman"/>
          <w:color w:val="17365D" w:themeColor="text2" w:themeShade="BF"/>
          <w:sz w:val="28"/>
          <w:szCs w:val="28"/>
        </w:rPr>
        <w:t>на высоком организационном уровне</w:t>
      </w:r>
      <w:r w:rsidR="00FF5728" w:rsidRPr="006B4CD7">
        <w:rPr>
          <w:rFonts w:ascii="Times New Roman" w:hAnsi="Times New Roman" w:cs="Times New Roman"/>
          <w:color w:val="17365D" w:themeColor="text2" w:themeShade="BF"/>
          <w:sz w:val="28"/>
          <w:szCs w:val="28"/>
        </w:rPr>
        <w:t xml:space="preserve"> в районе</w:t>
      </w:r>
      <w:r w:rsidR="00B10A5D" w:rsidRPr="006B4CD7">
        <w:rPr>
          <w:rFonts w:ascii="Times New Roman" w:hAnsi="Times New Roman" w:cs="Times New Roman"/>
          <w:color w:val="17365D" w:themeColor="text2" w:themeShade="BF"/>
          <w:sz w:val="28"/>
          <w:szCs w:val="28"/>
        </w:rPr>
        <w:t xml:space="preserve"> </w:t>
      </w:r>
      <w:r w:rsidR="00FF5728" w:rsidRPr="006B4CD7">
        <w:rPr>
          <w:rFonts w:ascii="Times New Roman" w:hAnsi="Times New Roman" w:cs="Times New Roman"/>
          <w:color w:val="17365D" w:themeColor="text2" w:themeShade="BF"/>
          <w:sz w:val="28"/>
          <w:szCs w:val="28"/>
        </w:rPr>
        <w:t>были проведены</w:t>
      </w:r>
      <w:r w:rsidR="00B10A5D" w:rsidRPr="006B4CD7">
        <w:rPr>
          <w:rFonts w:ascii="Times New Roman" w:hAnsi="Times New Roman" w:cs="Times New Roman"/>
          <w:color w:val="17365D" w:themeColor="text2" w:themeShade="BF"/>
          <w:sz w:val="28"/>
          <w:szCs w:val="28"/>
        </w:rPr>
        <w:t xml:space="preserve"> </w:t>
      </w:r>
      <w:r w:rsidR="00770D01" w:rsidRPr="006B4CD7">
        <w:rPr>
          <w:rFonts w:ascii="Times New Roman" w:hAnsi="Times New Roman" w:cs="Times New Roman"/>
          <w:color w:val="17365D" w:themeColor="text2" w:themeShade="BF"/>
          <w:sz w:val="28"/>
          <w:szCs w:val="28"/>
        </w:rPr>
        <w:t xml:space="preserve">дополнительные </w:t>
      </w:r>
      <w:r w:rsidR="00E73138" w:rsidRPr="006B4CD7">
        <w:rPr>
          <w:rFonts w:ascii="Times New Roman" w:hAnsi="Times New Roman" w:cs="Times New Roman"/>
          <w:color w:val="17365D" w:themeColor="text2" w:themeShade="BF"/>
          <w:sz w:val="28"/>
          <w:szCs w:val="28"/>
        </w:rPr>
        <w:t>в</w:t>
      </w:r>
      <w:r w:rsidR="00B10A5D" w:rsidRPr="006B4CD7">
        <w:rPr>
          <w:rFonts w:ascii="Times New Roman" w:hAnsi="Times New Roman" w:cs="Times New Roman"/>
          <w:color w:val="17365D" w:themeColor="text2" w:themeShade="BF"/>
          <w:sz w:val="28"/>
          <w:szCs w:val="28"/>
        </w:rPr>
        <w:t xml:space="preserve">ыборы </w:t>
      </w:r>
      <w:r w:rsidR="00FF5728" w:rsidRPr="006B4CD7">
        <w:rPr>
          <w:rFonts w:ascii="Times New Roman" w:hAnsi="Times New Roman" w:cs="Times New Roman"/>
          <w:color w:val="17365D" w:themeColor="text2" w:themeShade="BF"/>
          <w:sz w:val="28"/>
          <w:szCs w:val="28"/>
        </w:rPr>
        <w:t xml:space="preserve">депутатов </w:t>
      </w:r>
      <w:r w:rsidR="00C864B4" w:rsidRPr="006B4CD7">
        <w:rPr>
          <w:rFonts w:ascii="Times New Roman" w:hAnsi="Times New Roman" w:cs="Times New Roman"/>
          <w:color w:val="17365D" w:themeColor="text2" w:themeShade="BF"/>
          <w:sz w:val="28"/>
          <w:szCs w:val="28"/>
        </w:rPr>
        <w:t>Совета депутатов муниципального округа Бабушкинский по многомандатному избирательному округу №1.</w:t>
      </w:r>
    </w:p>
    <w:p w:rsidR="002C61ED" w:rsidRPr="006B4CD7" w:rsidRDefault="00B10A5D"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Голосование избирателей </w:t>
      </w:r>
      <w:r w:rsidR="00FF5728" w:rsidRPr="006B4CD7">
        <w:rPr>
          <w:rFonts w:ascii="Times New Roman" w:hAnsi="Times New Roman" w:cs="Times New Roman"/>
          <w:color w:val="17365D" w:themeColor="text2" w:themeShade="BF"/>
          <w:sz w:val="28"/>
          <w:szCs w:val="28"/>
        </w:rPr>
        <w:t xml:space="preserve">было </w:t>
      </w:r>
      <w:r w:rsidRPr="006B4CD7">
        <w:rPr>
          <w:rFonts w:ascii="Times New Roman" w:hAnsi="Times New Roman" w:cs="Times New Roman"/>
          <w:color w:val="17365D" w:themeColor="text2" w:themeShade="BF"/>
          <w:sz w:val="28"/>
          <w:szCs w:val="28"/>
        </w:rPr>
        <w:t xml:space="preserve">организовано по месту жительства на </w:t>
      </w:r>
      <w:r w:rsidR="00C864B4" w:rsidRPr="006B4CD7">
        <w:rPr>
          <w:rFonts w:ascii="Times New Roman" w:hAnsi="Times New Roman" w:cs="Times New Roman"/>
          <w:color w:val="17365D" w:themeColor="text2" w:themeShade="BF"/>
          <w:sz w:val="28"/>
          <w:szCs w:val="28"/>
        </w:rPr>
        <w:t xml:space="preserve">14 </w:t>
      </w:r>
      <w:r w:rsidRPr="006B4CD7">
        <w:rPr>
          <w:rFonts w:ascii="Times New Roman" w:hAnsi="Times New Roman" w:cs="Times New Roman"/>
          <w:color w:val="17365D" w:themeColor="text2" w:themeShade="BF"/>
          <w:sz w:val="28"/>
          <w:szCs w:val="28"/>
        </w:rPr>
        <w:t>избирательных участках на базе образовательных учреждений</w:t>
      </w:r>
      <w:r w:rsidR="00C864B4" w:rsidRPr="006B4CD7">
        <w:rPr>
          <w:rFonts w:ascii="Times New Roman" w:hAnsi="Times New Roman" w:cs="Times New Roman"/>
          <w:color w:val="17365D" w:themeColor="text2" w:themeShade="BF"/>
          <w:sz w:val="28"/>
          <w:szCs w:val="28"/>
        </w:rPr>
        <w:t>.</w:t>
      </w:r>
      <w:r w:rsidR="00FF5728" w:rsidRPr="006B4CD7">
        <w:rPr>
          <w:rFonts w:ascii="Times New Roman" w:hAnsi="Times New Roman" w:cs="Times New Roman"/>
          <w:color w:val="17365D" w:themeColor="text2" w:themeShade="BF"/>
          <w:sz w:val="28"/>
          <w:szCs w:val="28"/>
        </w:rPr>
        <w:t xml:space="preserve"> </w:t>
      </w:r>
      <w:r w:rsidRPr="006B4CD7">
        <w:rPr>
          <w:rFonts w:ascii="Times New Roman" w:hAnsi="Times New Roman" w:cs="Times New Roman"/>
          <w:color w:val="17365D" w:themeColor="text2" w:themeShade="BF"/>
          <w:sz w:val="28"/>
          <w:szCs w:val="28"/>
        </w:rPr>
        <w:t xml:space="preserve">На </w:t>
      </w:r>
      <w:r w:rsidR="00C864B4" w:rsidRPr="006B4CD7">
        <w:rPr>
          <w:rFonts w:ascii="Times New Roman" w:hAnsi="Times New Roman" w:cs="Times New Roman"/>
          <w:color w:val="17365D" w:themeColor="text2" w:themeShade="BF"/>
          <w:sz w:val="28"/>
          <w:szCs w:val="28"/>
        </w:rPr>
        <w:t>всех</w:t>
      </w:r>
      <w:r w:rsidRPr="006B4CD7">
        <w:rPr>
          <w:rFonts w:ascii="Times New Roman" w:hAnsi="Times New Roman" w:cs="Times New Roman"/>
          <w:color w:val="17365D" w:themeColor="text2" w:themeShade="BF"/>
          <w:sz w:val="28"/>
          <w:szCs w:val="28"/>
        </w:rPr>
        <w:t xml:space="preserve"> участках работала система видеонаблюдения</w:t>
      </w:r>
      <w:r w:rsidR="00FF5728" w:rsidRPr="006B4CD7">
        <w:rPr>
          <w:rFonts w:ascii="Times New Roman" w:hAnsi="Times New Roman" w:cs="Times New Roman"/>
          <w:color w:val="17365D" w:themeColor="text2" w:themeShade="BF"/>
          <w:sz w:val="28"/>
          <w:szCs w:val="28"/>
        </w:rPr>
        <w:t>.</w:t>
      </w:r>
      <w:r w:rsidR="00770D01" w:rsidRPr="006B4CD7">
        <w:rPr>
          <w:rFonts w:ascii="Times New Roman" w:hAnsi="Times New Roman" w:cs="Times New Roman"/>
          <w:color w:val="17365D" w:themeColor="text2" w:themeShade="BF"/>
          <w:sz w:val="28"/>
          <w:szCs w:val="28"/>
        </w:rPr>
        <w:t xml:space="preserve"> </w:t>
      </w:r>
      <w:r w:rsidR="002C61ED" w:rsidRPr="006B4CD7">
        <w:rPr>
          <w:rFonts w:ascii="Times New Roman" w:hAnsi="Times New Roman" w:cs="Times New Roman"/>
          <w:color w:val="17365D" w:themeColor="text2" w:themeShade="BF"/>
          <w:sz w:val="28"/>
          <w:szCs w:val="28"/>
        </w:rPr>
        <w:t xml:space="preserve">Избирательные участки были обеспечены выборным оборудованием, оргтехникой и средствами связи в полном объеме, в соответствии с нормативами ЦИК. Проведена телефонизация, завезены сейфы для хранения документации, все комиссии были обеспечены необходимыми канцелярскими принадлежностями для ведения делопроизводства. </w:t>
      </w:r>
    </w:p>
    <w:p w:rsidR="00C864B4" w:rsidRPr="006B4CD7" w:rsidRDefault="00C864B4" w:rsidP="00B1190F">
      <w:pPr>
        <w:pStyle w:val="a6"/>
        <w:spacing w:line="276" w:lineRule="auto"/>
        <w:ind w:firstLine="708"/>
        <w:jc w:val="both"/>
        <w:rPr>
          <w:rFonts w:ascii="Times New Roman" w:eastAsia="Lucida Sans Unicode" w:hAnsi="Times New Roman" w:cs="Times New Roman"/>
          <w:color w:val="17365D" w:themeColor="text2" w:themeShade="BF"/>
          <w:kern w:val="28"/>
          <w:sz w:val="28"/>
          <w:szCs w:val="28"/>
          <w:lang w:eastAsia="hi-IN" w:bidi="hi-IN"/>
        </w:rPr>
      </w:pPr>
      <w:r w:rsidRPr="006B4CD7">
        <w:rPr>
          <w:rFonts w:ascii="Times New Roman" w:eastAsia="Lucida Sans Unicode" w:hAnsi="Times New Roman" w:cs="Times New Roman"/>
          <w:color w:val="17365D" w:themeColor="text2" w:themeShade="BF"/>
          <w:kern w:val="28"/>
          <w:sz w:val="28"/>
          <w:szCs w:val="28"/>
          <w:lang w:eastAsia="hi-IN" w:bidi="hi-IN"/>
        </w:rPr>
        <w:t xml:space="preserve">На официальном сайте управы </w:t>
      </w:r>
      <w:r w:rsidR="002C61ED" w:rsidRPr="006B4CD7">
        <w:rPr>
          <w:rFonts w:ascii="Times New Roman" w:eastAsia="Lucida Sans Unicode" w:hAnsi="Times New Roman" w:cs="Times New Roman"/>
          <w:color w:val="17365D" w:themeColor="text2" w:themeShade="BF"/>
          <w:kern w:val="28"/>
          <w:sz w:val="28"/>
          <w:szCs w:val="28"/>
          <w:lang w:eastAsia="hi-IN" w:bidi="hi-IN"/>
        </w:rPr>
        <w:t xml:space="preserve">в помощь избирателям </w:t>
      </w:r>
      <w:r w:rsidRPr="006B4CD7">
        <w:rPr>
          <w:rFonts w:ascii="Times New Roman" w:eastAsia="Lucida Sans Unicode" w:hAnsi="Times New Roman" w:cs="Times New Roman"/>
          <w:color w:val="17365D" w:themeColor="text2" w:themeShade="BF"/>
          <w:kern w:val="28"/>
          <w:sz w:val="28"/>
          <w:szCs w:val="28"/>
          <w:lang w:eastAsia="hi-IN" w:bidi="hi-IN"/>
        </w:rPr>
        <w:t>в рубрике «</w:t>
      </w:r>
      <w:r w:rsidR="002C61ED" w:rsidRPr="006B4CD7">
        <w:rPr>
          <w:rFonts w:ascii="Times New Roman" w:eastAsia="Lucida Sans Unicode" w:hAnsi="Times New Roman" w:cs="Times New Roman"/>
          <w:color w:val="17365D" w:themeColor="text2" w:themeShade="BF"/>
          <w:kern w:val="28"/>
          <w:sz w:val="28"/>
          <w:szCs w:val="28"/>
          <w:lang w:eastAsia="hi-IN" w:bidi="hi-IN"/>
        </w:rPr>
        <w:t>Выборы» размещалась</w:t>
      </w:r>
      <w:r w:rsidRPr="006B4CD7">
        <w:rPr>
          <w:rFonts w:ascii="Times New Roman" w:eastAsia="Lucida Sans Unicode" w:hAnsi="Times New Roman" w:cs="Times New Roman"/>
          <w:color w:val="17365D" w:themeColor="text2" w:themeShade="BF"/>
          <w:kern w:val="28"/>
          <w:sz w:val="28"/>
          <w:szCs w:val="28"/>
          <w:lang w:eastAsia="hi-IN" w:bidi="hi-IN"/>
        </w:rPr>
        <w:t xml:space="preserve"> информация:</w:t>
      </w:r>
      <w:r w:rsidR="002C61ED" w:rsidRPr="006B4CD7">
        <w:rPr>
          <w:rFonts w:ascii="Times New Roman" w:eastAsia="Lucida Sans Unicode" w:hAnsi="Times New Roman" w:cs="Times New Roman"/>
          <w:color w:val="17365D" w:themeColor="text2" w:themeShade="BF"/>
          <w:kern w:val="28"/>
          <w:sz w:val="28"/>
          <w:szCs w:val="28"/>
          <w:lang w:eastAsia="hi-IN" w:bidi="hi-IN"/>
        </w:rPr>
        <w:t xml:space="preserve"> </w:t>
      </w:r>
    </w:p>
    <w:p w:rsidR="002C61ED" w:rsidRPr="006B4CD7" w:rsidRDefault="00C864B4" w:rsidP="00B1190F">
      <w:pPr>
        <w:pStyle w:val="a6"/>
        <w:spacing w:line="276" w:lineRule="auto"/>
        <w:ind w:firstLine="708"/>
        <w:jc w:val="both"/>
        <w:rPr>
          <w:rFonts w:ascii="Times New Roman" w:eastAsia="Lucida Sans Unicode" w:hAnsi="Times New Roman" w:cs="Times New Roman"/>
          <w:color w:val="17365D" w:themeColor="text2" w:themeShade="BF"/>
          <w:kern w:val="28"/>
          <w:sz w:val="28"/>
          <w:szCs w:val="28"/>
          <w:lang w:eastAsia="hi-IN" w:bidi="hi-IN"/>
        </w:rPr>
      </w:pPr>
      <w:r w:rsidRPr="006B4CD7">
        <w:rPr>
          <w:rFonts w:ascii="Times New Roman" w:eastAsia="Lucida Sans Unicode" w:hAnsi="Times New Roman" w:cs="Times New Roman"/>
          <w:color w:val="17365D" w:themeColor="text2" w:themeShade="BF"/>
          <w:kern w:val="28"/>
          <w:sz w:val="28"/>
          <w:szCs w:val="28"/>
          <w:lang w:eastAsia="hi-IN" w:bidi="hi-IN"/>
        </w:rPr>
        <w:t xml:space="preserve">- </w:t>
      </w:r>
      <w:r w:rsidR="002C61ED" w:rsidRPr="006B4CD7">
        <w:rPr>
          <w:rFonts w:ascii="Times New Roman" w:eastAsia="Lucida Sans Unicode" w:hAnsi="Times New Roman" w:cs="Times New Roman"/>
          <w:color w:val="17365D" w:themeColor="text2" w:themeShade="BF"/>
          <w:kern w:val="28"/>
          <w:sz w:val="28"/>
          <w:szCs w:val="28"/>
          <w:lang w:eastAsia="hi-IN" w:bidi="hi-IN"/>
        </w:rPr>
        <w:t>о досрочном голосовании;</w:t>
      </w:r>
    </w:p>
    <w:p w:rsidR="002C61ED" w:rsidRPr="006B4CD7" w:rsidRDefault="002C61ED" w:rsidP="00B1190F">
      <w:pPr>
        <w:pStyle w:val="a6"/>
        <w:spacing w:line="276" w:lineRule="auto"/>
        <w:ind w:firstLine="708"/>
        <w:jc w:val="both"/>
        <w:rPr>
          <w:rFonts w:ascii="Times New Roman" w:eastAsia="Lucida Sans Unicode" w:hAnsi="Times New Roman" w:cs="Times New Roman"/>
          <w:color w:val="17365D" w:themeColor="text2" w:themeShade="BF"/>
          <w:kern w:val="28"/>
          <w:sz w:val="28"/>
          <w:szCs w:val="28"/>
          <w:lang w:eastAsia="hi-IN" w:bidi="hi-IN"/>
        </w:rPr>
      </w:pPr>
      <w:r w:rsidRPr="006B4CD7">
        <w:rPr>
          <w:rFonts w:ascii="Times New Roman" w:eastAsia="Lucida Sans Unicode" w:hAnsi="Times New Roman" w:cs="Times New Roman"/>
          <w:color w:val="17365D" w:themeColor="text2" w:themeShade="BF"/>
          <w:kern w:val="28"/>
          <w:sz w:val="28"/>
          <w:szCs w:val="28"/>
          <w:lang w:eastAsia="hi-IN" w:bidi="hi-IN"/>
        </w:rPr>
        <w:t>- где и как наш избиратель может проголосовать дистанционно;</w:t>
      </w:r>
    </w:p>
    <w:p w:rsidR="002C61ED" w:rsidRPr="006B4CD7" w:rsidRDefault="002C61ED" w:rsidP="00B1190F">
      <w:pPr>
        <w:pStyle w:val="a6"/>
        <w:spacing w:line="276" w:lineRule="auto"/>
        <w:ind w:firstLine="708"/>
        <w:jc w:val="both"/>
        <w:rPr>
          <w:rFonts w:ascii="Times New Roman" w:eastAsia="Lucida Sans Unicode" w:hAnsi="Times New Roman" w:cs="Times New Roman"/>
          <w:color w:val="17365D" w:themeColor="text2" w:themeShade="BF"/>
          <w:kern w:val="28"/>
          <w:sz w:val="28"/>
          <w:szCs w:val="28"/>
          <w:lang w:eastAsia="hi-IN" w:bidi="hi-IN"/>
        </w:rPr>
      </w:pPr>
      <w:r w:rsidRPr="006B4CD7">
        <w:rPr>
          <w:rFonts w:ascii="Times New Roman" w:eastAsia="Lucida Sans Unicode" w:hAnsi="Times New Roman" w:cs="Times New Roman"/>
          <w:color w:val="17365D" w:themeColor="text2" w:themeShade="BF"/>
          <w:kern w:val="28"/>
          <w:sz w:val="28"/>
          <w:szCs w:val="28"/>
          <w:lang w:eastAsia="hi-IN" w:bidi="hi-IN"/>
        </w:rPr>
        <w:t>- список избирательных участков с указанием телефонов и др.</w:t>
      </w:r>
    </w:p>
    <w:p w:rsidR="00276E3A" w:rsidRPr="006B4CD7" w:rsidRDefault="00276E3A" w:rsidP="00B1190F">
      <w:pPr>
        <w:spacing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Выборы на территории района проведены без нарушений, в соответствии с законодательством.</w:t>
      </w:r>
    </w:p>
    <w:p w:rsidR="006B4CD7" w:rsidRPr="006B4CD7" w:rsidRDefault="00E742C6" w:rsidP="006B4CD7">
      <w:pPr>
        <w:pStyle w:val="a6"/>
        <w:spacing w:line="276" w:lineRule="auto"/>
        <w:jc w:val="center"/>
        <w:rPr>
          <w:rFonts w:ascii="Times New Roman" w:hAnsi="Times New Roman" w:cs="Times New Roman"/>
          <w:bCs/>
          <w:color w:val="17365D" w:themeColor="text2" w:themeShade="BF"/>
          <w:kern w:val="36"/>
          <w:sz w:val="28"/>
          <w:szCs w:val="28"/>
          <w:lang w:eastAsia="ru-RU"/>
        </w:rPr>
      </w:pPr>
      <w:r w:rsidRPr="006B4CD7">
        <w:rPr>
          <w:rFonts w:ascii="Times New Roman" w:hAnsi="Times New Roman" w:cs="Times New Roman"/>
          <w:bCs/>
          <w:color w:val="17365D" w:themeColor="text2" w:themeShade="BF"/>
          <w:kern w:val="36"/>
          <w:sz w:val="28"/>
          <w:szCs w:val="28"/>
          <w:lang w:eastAsia="ru-RU"/>
        </w:rPr>
        <w:tab/>
      </w:r>
    </w:p>
    <w:p w:rsidR="006B4CD7" w:rsidRPr="006B4CD7" w:rsidRDefault="006B4CD7" w:rsidP="006B4CD7">
      <w:pPr>
        <w:pStyle w:val="a6"/>
        <w:spacing w:line="276" w:lineRule="auto"/>
        <w:jc w:val="center"/>
        <w:rPr>
          <w:rFonts w:ascii="Times New Roman" w:hAnsi="Times New Roman" w:cs="Times New Roman"/>
          <w:bCs/>
          <w:color w:val="17365D" w:themeColor="text2" w:themeShade="BF"/>
          <w:kern w:val="36"/>
          <w:sz w:val="28"/>
          <w:szCs w:val="28"/>
          <w:lang w:eastAsia="ru-RU"/>
        </w:rPr>
      </w:pPr>
    </w:p>
    <w:p w:rsidR="006B4CD7" w:rsidRPr="006B4CD7" w:rsidRDefault="006B4CD7" w:rsidP="006B4CD7">
      <w:pPr>
        <w:pStyle w:val="a6"/>
        <w:spacing w:line="276" w:lineRule="auto"/>
        <w:jc w:val="center"/>
        <w:rPr>
          <w:rFonts w:ascii="Times New Roman" w:hAnsi="Times New Roman" w:cs="Times New Roman"/>
          <w:bCs/>
          <w:color w:val="17365D" w:themeColor="text2" w:themeShade="BF"/>
          <w:kern w:val="36"/>
          <w:sz w:val="28"/>
          <w:szCs w:val="28"/>
          <w:lang w:eastAsia="ru-RU"/>
        </w:rPr>
      </w:pPr>
    </w:p>
    <w:p w:rsidR="006B4CD7" w:rsidRPr="006B4CD7" w:rsidRDefault="00E742C6" w:rsidP="006B4CD7">
      <w:pPr>
        <w:pStyle w:val="a6"/>
        <w:spacing w:line="276" w:lineRule="auto"/>
        <w:jc w:val="center"/>
        <w:rPr>
          <w:rFonts w:ascii="Times New Roman" w:hAnsi="Times New Roman" w:cs="Times New Roman"/>
          <w:b/>
          <w:color w:val="17365D" w:themeColor="text2" w:themeShade="BF"/>
          <w:sz w:val="28"/>
          <w:szCs w:val="28"/>
        </w:rPr>
      </w:pPr>
      <w:r w:rsidRPr="006B4CD7">
        <w:rPr>
          <w:rFonts w:ascii="Times New Roman" w:hAnsi="Times New Roman" w:cs="Times New Roman"/>
          <w:bCs/>
          <w:color w:val="17365D" w:themeColor="text2" w:themeShade="BF"/>
          <w:kern w:val="36"/>
          <w:sz w:val="28"/>
          <w:szCs w:val="28"/>
          <w:lang w:eastAsia="ru-RU"/>
        </w:rPr>
        <w:t xml:space="preserve"> </w:t>
      </w:r>
      <w:r w:rsidR="006B4CD7" w:rsidRPr="006B4CD7">
        <w:rPr>
          <w:rFonts w:ascii="Times New Roman" w:hAnsi="Times New Roman" w:cs="Times New Roman"/>
          <w:b/>
          <w:color w:val="17365D" w:themeColor="text2" w:themeShade="BF"/>
          <w:sz w:val="28"/>
          <w:szCs w:val="28"/>
        </w:rPr>
        <w:t>Работа со списками присяжных заседателей</w:t>
      </w:r>
    </w:p>
    <w:p w:rsidR="006B4CD7" w:rsidRPr="006B4CD7" w:rsidRDefault="006B4CD7" w:rsidP="006B4CD7">
      <w:pPr>
        <w:pStyle w:val="a6"/>
        <w:spacing w:line="276" w:lineRule="auto"/>
        <w:jc w:val="center"/>
        <w:rPr>
          <w:rFonts w:ascii="Times New Roman" w:hAnsi="Times New Roman" w:cs="Times New Roman"/>
          <w:b/>
          <w:color w:val="17365D" w:themeColor="text2" w:themeShade="BF"/>
          <w:sz w:val="28"/>
          <w:szCs w:val="28"/>
        </w:rPr>
      </w:pPr>
    </w:p>
    <w:p w:rsidR="006B4CD7" w:rsidRPr="006B4CD7" w:rsidRDefault="006B4CD7" w:rsidP="006B4CD7">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Во исполнение пункта 14 статьи 5 Федерального закона от 20 августа 2004 года № 113-ФЗ «О присяжных заседателях Федеральных судов общей юрисдикции в Российской Федерации» органы исполнительной власти обязаны ежегодно проверять и при необходимости изменять и дополнять списки кандидатов в присяжные заседатели, исключая из них граждан, утративших право быть присяжными заседателями, и включая в них тех, кто отобран дополнительно. </w:t>
      </w:r>
    </w:p>
    <w:p w:rsidR="006B4CD7" w:rsidRPr="006B4CD7" w:rsidRDefault="006B4CD7" w:rsidP="006B4CD7">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Для формирования уточненных дополнительных общих и запасных списков кандидатов в присяжные заседатели в феврале 2020 года управой района проведена </w:t>
      </w:r>
      <w:r w:rsidRPr="006B4CD7">
        <w:rPr>
          <w:rFonts w:ascii="Times New Roman" w:hAnsi="Times New Roman" w:cs="Times New Roman"/>
          <w:color w:val="17365D" w:themeColor="text2" w:themeShade="BF"/>
          <w:sz w:val="28"/>
          <w:szCs w:val="28"/>
        </w:rPr>
        <w:lastRenderedPageBreak/>
        <w:t xml:space="preserve">работа по исключению и дополнительному включению в общие и запасные списки </w:t>
      </w:r>
      <w:r w:rsidRPr="006B4CD7">
        <w:rPr>
          <w:rFonts w:ascii="Times New Roman" w:hAnsi="Times New Roman" w:cs="Times New Roman"/>
          <w:b/>
          <w:color w:val="17365D" w:themeColor="text2" w:themeShade="BF"/>
          <w:sz w:val="28"/>
          <w:szCs w:val="28"/>
        </w:rPr>
        <w:t xml:space="preserve">179 кандидатов </w:t>
      </w:r>
      <w:r w:rsidRPr="006B4CD7">
        <w:rPr>
          <w:rFonts w:ascii="Times New Roman" w:hAnsi="Times New Roman" w:cs="Times New Roman"/>
          <w:color w:val="17365D" w:themeColor="text2" w:themeShade="BF"/>
          <w:sz w:val="28"/>
          <w:szCs w:val="28"/>
        </w:rPr>
        <w:t>в присяжные заседатели.</w:t>
      </w:r>
    </w:p>
    <w:p w:rsidR="006B4CD7" w:rsidRPr="006B4CD7" w:rsidRDefault="006B4CD7" w:rsidP="006B4CD7">
      <w:pPr>
        <w:pStyle w:val="a6"/>
        <w:spacing w:line="276" w:lineRule="auto"/>
        <w:ind w:firstLine="708"/>
        <w:jc w:val="both"/>
        <w:rPr>
          <w:rFonts w:ascii="Times New Roman" w:hAnsi="Times New Roman" w:cs="Times New Roman"/>
          <w:color w:val="17365D" w:themeColor="text2" w:themeShade="BF"/>
          <w:sz w:val="28"/>
          <w:szCs w:val="28"/>
          <w:highlight w:val="green"/>
        </w:rPr>
      </w:pPr>
      <w:r w:rsidRPr="006B4CD7">
        <w:rPr>
          <w:rFonts w:ascii="Times New Roman" w:hAnsi="Times New Roman" w:cs="Times New Roman"/>
          <w:color w:val="17365D" w:themeColor="text2" w:themeShade="BF"/>
          <w:sz w:val="28"/>
          <w:szCs w:val="28"/>
        </w:rPr>
        <w:t xml:space="preserve">В декабре 2020 года эта работа была продолжена. На место утративших право быть кандидатами в присяжные заседатели методом случайной выборки из базы данных избирателей были отобраны </w:t>
      </w:r>
      <w:r w:rsidRPr="006B4CD7">
        <w:rPr>
          <w:rFonts w:ascii="Times New Roman" w:hAnsi="Times New Roman" w:cs="Times New Roman"/>
          <w:b/>
          <w:color w:val="17365D" w:themeColor="text2" w:themeShade="BF"/>
          <w:sz w:val="28"/>
          <w:szCs w:val="28"/>
        </w:rPr>
        <w:t>278</w:t>
      </w:r>
      <w:r w:rsidRPr="006B4CD7">
        <w:rPr>
          <w:rFonts w:ascii="Times New Roman" w:hAnsi="Times New Roman" w:cs="Times New Roman"/>
          <w:color w:val="17365D" w:themeColor="text2" w:themeShade="BF"/>
          <w:sz w:val="28"/>
          <w:szCs w:val="28"/>
        </w:rPr>
        <w:t xml:space="preserve"> </w:t>
      </w:r>
      <w:r w:rsidRPr="006B4CD7">
        <w:rPr>
          <w:rFonts w:ascii="Times New Roman" w:hAnsi="Times New Roman" w:cs="Times New Roman"/>
          <w:b/>
          <w:color w:val="17365D" w:themeColor="text2" w:themeShade="BF"/>
          <w:sz w:val="28"/>
          <w:szCs w:val="28"/>
        </w:rPr>
        <w:t>человек</w:t>
      </w:r>
      <w:r w:rsidRPr="006B4CD7">
        <w:rPr>
          <w:rFonts w:ascii="Times New Roman" w:hAnsi="Times New Roman" w:cs="Times New Roman"/>
          <w:color w:val="17365D" w:themeColor="text2" w:themeShade="BF"/>
          <w:sz w:val="28"/>
          <w:szCs w:val="28"/>
        </w:rPr>
        <w:t>. Списки кандидатов переданы в соответствующие структуры для выяснения обстоятельств, препятствующих тому или иному лицу участвовать в суде присяжных.</w:t>
      </w:r>
    </w:p>
    <w:p w:rsidR="00E742C6" w:rsidRPr="006B4CD7" w:rsidRDefault="00E742C6" w:rsidP="00B1190F">
      <w:pPr>
        <w:pStyle w:val="a6"/>
        <w:spacing w:line="276" w:lineRule="auto"/>
        <w:jc w:val="both"/>
        <w:rPr>
          <w:rFonts w:ascii="Times New Roman" w:hAnsi="Times New Roman" w:cs="Times New Roman"/>
          <w:bCs/>
          <w:color w:val="17365D" w:themeColor="text2" w:themeShade="BF"/>
          <w:kern w:val="36"/>
          <w:sz w:val="28"/>
          <w:szCs w:val="28"/>
          <w:lang w:eastAsia="ru-RU"/>
        </w:rPr>
      </w:pPr>
    </w:p>
    <w:p w:rsidR="00276E3A" w:rsidRPr="006B4CD7" w:rsidRDefault="00276E3A" w:rsidP="00B1190F">
      <w:pPr>
        <w:spacing w:before="120"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 xml:space="preserve">Взаимодействие управы района </w:t>
      </w:r>
    </w:p>
    <w:p w:rsidR="00276E3A" w:rsidRPr="006B4CD7" w:rsidRDefault="00276E3A" w:rsidP="00B1190F">
      <w:pPr>
        <w:spacing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с органами местного самоуправления</w:t>
      </w:r>
    </w:p>
    <w:p w:rsidR="00C66EA3" w:rsidRPr="006B4CD7" w:rsidRDefault="00C66EA3" w:rsidP="00B1190F">
      <w:pPr>
        <w:widowControl w:val="0"/>
        <w:suppressAutoHyphens/>
        <w:spacing w:after="0"/>
        <w:ind w:firstLine="709"/>
        <w:jc w:val="both"/>
        <w:rPr>
          <w:rFonts w:ascii="Times New Roman" w:eastAsia="Times New Roman" w:hAnsi="Times New Roman" w:cs="Times New Roman"/>
          <w:color w:val="17365D" w:themeColor="text2" w:themeShade="BF"/>
          <w:kern w:val="2"/>
          <w:sz w:val="28"/>
          <w:szCs w:val="28"/>
          <w:lang w:eastAsia="hi-IN" w:bidi="hi-IN"/>
        </w:rPr>
      </w:pPr>
    </w:p>
    <w:p w:rsidR="007A7565" w:rsidRPr="006B4CD7" w:rsidRDefault="00285162" w:rsidP="00B1190F">
      <w:pPr>
        <w:ind w:left="142" w:firstLine="851"/>
        <w:jc w:val="both"/>
        <w:rPr>
          <w:rFonts w:ascii="Times New Roman" w:eastAsia="Calibri" w:hAnsi="Times New Roman" w:cs="Times New Roman"/>
          <w:color w:val="17365D" w:themeColor="text2" w:themeShade="BF"/>
          <w:sz w:val="28"/>
          <w:szCs w:val="28"/>
        </w:rPr>
      </w:pPr>
      <w:r w:rsidRPr="006B4CD7">
        <w:rPr>
          <w:rFonts w:ascii="Times New Roman" w:eastAsia="Times New Roman" w:hAnsi="Times New Roman" w:cs="Times New Roman"/>
          <w:color w:val="17365D" w:themeColor="text2" w:themeShade="BF"/>
          <w:kern w:val="2"/>
          <w:sz w:val="28"/>
          <w:szCs w:val="28"/>
          <w:lang w:eastAsia="hi-IN" w:bidi="hi-IN"/>
        </w:rPr>
        <w:t xml:space="preserve">В течении года управа района тесно взаимодействовала с </w:t>
      </w:r>
      <w:r w:rsidR="00C66EA3" w:rsidRPr="006B4CD7">
        <w:rPr>
          <w:rFonts w:ascii="Times New Roman" w:eastAsia="Times New Roman" w:hAnsi="Times New Roman" w:cs="Times New Roman"/>
          <w:color w:val="17365D" w:themeColor="text2" w:themeShade="BF"/>
          <w:kern w:val="2"/>
          <w:sz w:val="28"/>
          <w:szCs w:val="28"/>
          <w:lang w:eastAsia="hi-IN" w:bidi="hi-IN"/>
        </w:rPr>
        <w:t>органами местного самоуправления.</w:t>
      </w:r>
      <w:r w:rsidRPr="006B4CD7">
        <w:rPr>
          <w:rFonts w:ascii="Times New Roman" w:eastAsia="Times New Roman" w:hAnsi="Times New Roman" w:cs="Times New Roman"/>
          <w:color w:val="17365D" w:themeColor="text2" w:themeShade="BF"/>
          <w:kern w:val="2"/>
          <w:sz w:val="28"/>
          <w:szCs w:val="28"/>
          <w:lang w:eastAsia="hi-IN" w:bidi="hi-IN"/>
        </w:rPr>
        <w:t xml:space="preserve"> На</w:t>
      </w:r>
      <w:r w:rsidR="00C66EA3" w:rsidRPr="006B4CD7">
        <w:rPr>
          <w:rFonts w:ascii="Times New Roman" w:eastAsia="Calibri" w:hAnsi="Times New Roman" w:cs="Times New Roman"/>
          <w:color w:val="17365D" w:themeColor="text2" w:themeShade="BF"/>
          <w:kern w:val="2"/>
          <w:sz w:val="28"/>
          <w:szCs w:val="28"/>
          <w:lang w:bidi="hi-IN"/>
        </w:rPr>
        <w:t xml:space="preserve"> заседаниях </w:t>
      </w:r>
      <w:r w:rsidR="00C66EA3" w:rsidRPr="006B4CD7">
        <w:rPr>
          <w:rFonts w:ascii="Times New Roman" w:eastAsia="Lucida Sans Unicode" w:hAnsi="Times New Roman" w:cs="Times New Roman"/>
          <w:color w:val="17365D" w:themeColor="text2" w:themeShade="BF"/>
          <w:kern w:val="2"/>
          <w:sz w:val="28"/>
          <w:szCs w:val="28"/>
          <w:lang w:eastAsia="hi-IN" w:bidi="hi-IN"/>
        </w:rPr>
        <w:t>Совета депутатов муниципального округа Бабушкинский</w:t>
      </w:r>
      <w:r w:rsidR="00C66EA3" w:rsidRPr="006B4CD7">
        <w:rPr>
          <w:rFonts w:ascii="Times New Roman" w:eastAsia="Calibri" w:hAnsi="Times New Roman" w:cs="Times New Roman"/>
          <w:color w:val="17365D" w:themeColor="text2" w:themeShade="BF"/>
          <w:kern w:val="2"/>
          <w:sz w:val="28"/>
          <w:szCs w:val="28"/>
          <w:lang w:bidi="hi-IN"/>
        </w:rPr>
        <w:t xml:space="preserve"> </w:t>
      </w:r>
      <w:r w:rsidRPr="006B4CD7">
        <w:rPr>
          <w:rFonts w:ascii="Times New Roman" w:eastAsia="Calibri" w:hAnsi="Times New Roman" w:cs="Times New Roman"/>
          <w:color w:val="17365D" w:themeColor="text2" w:themeShade="BF"/>
          <w:kern w:val="2"/>
          <w:sz w:val="28"/>
          <w:szCs w:val="28"/>
          <w:lang w:bidi="hi-IN"/>
        </w:rPr>
        <w:t>присутствовал</w:t>
      </w:r>
      <w:r w:rsidR="00C66EA3" w:rsidRPr="006B4CD7">
        <w:rPr>
          <w:rFonts w:ascii="Times New Roman" w:eastAsia="Calibri" w:hAnsi="Times New Roman" w:cs="Times New Roman"/>
          <w:color w:val="17365D" w:themeColor="text2" w:themeShade="BF"/>
          <w:kern w:val="2"/>
          <w:sz w:val="28"/>
          <w:szCs w:val="28"/>
          <w:lang w:bidi="hi-IN"/>
        </w:rPr>
        <w:t xml:space="preserve"> глава управы</w:t>
      </w:r>
      <w:r w:rsidRPr="006B4CD7">
        <w:rPr>
          <w:rFonts w:ascii="Times New Roman" w:eastAsia="Calibri" w:hAnsi="Times New Roman" w:cs="Times New Roman"/>
          <w:color w:val="17365D" w:themeColor="text2" w:themeShade="BF"/>
          <w:kern w:val="2"/>
          <w:sz w:val="28"/>
          <w:szCs w:val="28"/>
          <w:lang w:bidi="hi-IN"/>
        </w:rPr>
        <w:t>, а также</w:t>
      </w:r>
      <w:r w:rsidR="00566777" w:rsidRPr="006B4CD7">
        <w:rPr>
          <w:rFonts w:ascii="Times New Roman" w:eastAsia="Calibri" w:hAnsi="Times New Roman" w:cs="Times New Roman"/>
          <w:color w:val="17365D" w:themeColor="text2" w:themeShade="BF"/>
          <w:kern w:val="2"/>
          <w:sz w:val="28"/>
          <w:szCs w:val="28"/>
          <w:lang w:bidi="hi-IN"/>
        </w:rPr>
        <w:t xml:space="preserve"> его</w:t>
      </w:r>
      <w:r w:rsidRPr="006B4CD7">
        <w:rPr>
          <w:rFonts w:ascii="Times New Roman" w:eastAsia="Calibri" w:hAnsi="Times New Roman" w:cs="Times New Roman"/>
          <w:color w:val="17365D" w:themeColor="text2" w:themeShade="BF"/>
          <w:kern w:val="2"/>
          <w:sz w:val="28"/>
          <w:szCs w:val="28"/>
          <w:lang w:bidi="hi-IN"/>
        </w:rPr>
        <w:t xml:space="preserve"> </w:t>
      </w:r>
      <w:r w:rsidR="00C66EA3" w:rsidRPr="006B4CD7">
        <w:rPr>
          <w:rFonts w:ascii="Times New Roman" w:eastAsia="Calibri" w:hAnsi="Times New Roman" w:cs="Times New Roman"/>
          <w:color w:val="17365D" w:themeColor="text2" w:themeShade="BF"/>
          <w:kern w:val="2"/>
          <w:sz w:val="28"/>
          <w:szCs w:val="28"/>
          <w:lang w:bidi="hi-IN"/>
        </w:rPr>
        <w:t>заместители</w:t>
      </w:r>
      <w:r w:rsidRPr="006B4CD7">
        <w:rPr>
          <w:rFonts w:ascii="Times New Roman" w:eastAsia="Calibri" w:hAnsi="Times New Roman" w:cs="Times New Roman"/>
          <w:color w:val="17365D" w:themeColor="text2" w:themeShade="BF"/>
          <w:kern w:val="2"/>
          <w:sz w:val="28"/>
          <w:szCs w:val="28"/>
          <w:lang w:bidi="hi-IN"/>
        </w:rPr>
        <w:t xml:space="preserve"> по направлениям</w:t>
      </w:r>
      <w:r w:rsidR="00566777" w:rsidRPr="006B4CD7">
        <w:rPr>
          <w:rFonts w:ascii="Times New Roman" w:eastAsia="Calibri" w:hAnsi="Times New Roman" w:cs="Times New Roman"/>
          <w:color w:val="17365D" w:themeColor="text2" w:themeShade="BF"/>
          <w:kern w:val="2"/>
          <w:sz w:val="28"/>
          <w:szCs w:val="28"/>
          <w:lang w:bidi="hi-IN"/>
        </w:rPr>
        <w:t xml:space="preserve"> рассматриваемых вопросов. </w:t>
      </w:r>
      <w:r w:rsidR="00C66EA3" w:rsidRPr="006B4CD7">
        <w:rPr>
          <w:rFonts w:ascii="Times New Roman" w:eastAsia="Lucida Sans Unicode" w:hAnsi="Times New Roman" w:cs="Times New Roman"/>
          <w:color w:val="17365D" w:themeColor="text2" w:themeShade="BF"/>
          <w:kern w:val="2"/>
          <w:sz w:val="28"/>
          <w:szCs w:val="28"/>
          <w:lang w:eastAsia="hi-IN" w:bidi="hi-IN"/>
        </w:rPr>
        <w:t xml:space="preserve">Опираясь на мнение </w:t>
      </w:r>
      <w:r w:rsidR="006B4CD7" w:rsidRPr="006B4CD7">
        <w:rPr>
          <w:rFonts w:ascii="Times New Roman" w:eastAsia="Lucida Sans Unicode" w:hAnsi="Times New Roman" w:cs="Times New Roman"/>
          <w:color w:val="17365D" w:themeColor="text2" w:themeShade="BF"/>
          <w:kern w:val="2"/>
          <w:sz w:val="28"/>
          <w:szCs w:val="28"/>
          <w:lang w:eastAsia="hi-IN" w:bidi="hi-IN"/>
        </w:rPr>
        <w:t>населения, управа</w:t>
      </w:r>
      <w:r w:rsidR="00C66EA3" w:rsidRPr="006B4CD7">
        <w:rPr>
          <w:rFonts w:ascii="Times New Roman" w:eastAsia="Lucida Sans Unicode" w:hAnsi="Times New Roman" w:cs="Times New Roman"/>
          <w:color w:val="17365D" w:themeColor="text2" w:themeShade="BF"/>
          <w:kern w:val="2"/>
          <w:sz w:val="28"/>
          <w:szCs w:val="28"/>
          <w:lang w:eastAsia="hi-IN" w:bidi="hi-IN"/>
        </w:rPr>
        <w:t xml:space="preserve"> совместно с аппаратом Совета депутатов, эффективно решали вопросы развития района, повышения качества жизни жителей.</w:t>
      </w:r>
      <w:r w:rsidR="00566777" w:rsidRPr="006B4CD7">
        <w:rPr>
          <w:rFonts w:ascii="Times New Roman" w:eastAsia="Lucida Sans Unicode" w:hAnsi="Times New Roman" w:cs="Times New Roman"/>
          <w:color w:val="17365D" w:themeColor="text2" w:themeShade="BF"/>
          <w:kern w:val="2"/>
          <w:sz w:val="28"/>
          <w:szCs w:val="28"/>
          <w:lang w:eastAsia="hi-IN" w:bidi="hi-IN"/>
        </w:rPr>
        <w:t xml:space="preserve"> </w:t>
      </w:r>
      <w:r w:rsidR="00566777" w:rsidRPr="006B4CD7">
        <w:rPr>
          <w:rFonts w:ascii="Times New Roman" w:eastAsia="Calibri" w:hAnsi="Times New Roman" w:cs="Times New Roman"/>
          <w:color w:val="17365D" w:themeColor="text2" w:themeShade="BF"/>
          <w:sz w:val="28"/>
          <w:szCs w:val="28"/>
        </w:rPr>
        <w:t xml:space="preserve">Немаловажной частью является разъяснительная работа депутатов муниципального округа жителям, которые обращаются к ним с самыми разными вопросами. </w:t>
      </w:r>
      <w:r w:rsidR="00566777" w:rsidRPr="006B4CD7">
        <w:rPr>
          <w:rFonts w:ascii="Times New Roman" w:eastAsia="Times New Roman" w:hAnsi="Times New Roman" w:cs="Times New Roman"/>
          <w:color w:val="17365D" w:themeColor="text2" w:themeShade="BF"/>
          <w:sz w:val="28"/>
          <w:szCs w:val="28"/>
          <w:lang w:eastAsia="ru-RU"/>
        </w:rPr>
        <w:t>Необходимо отметить конструктивное взаимодействие со стороны депутатского корпуса в решении вопросов всех направлений деятельности.</w:t>
      </w:r>
      <w:r w:rsidR="007A7565" w:rsidRPr="006B4CD7">
        <w:rPr>
          <w:rFonts w:ascii="Times New Roman" w:eastAsia="Times New Roman" w:hAnsi="Times New Roman" w:cs="Times New Roman"/>
          <w:color w:val="17365D" w:themeColor="text2" w:themeShade="BF"/>
          <w:sz w:val="28"/>
          <w:szCs w:val="28"/>
          <w:lang w:eastAsia="ru-RU"/>
        </w:rPr>
        <w:t xml:space="preserve"> </w:t>
      </w:r>
      <w:r w:rsidR="007A7565" w:rsidRPr="006B4CD7">
        <w:rPr>
          <w:rFonts w:ascii="Times New Roman" w:eastAsia="Calibri" w:hAnsi="Times New Roman" w:cs="Times New Roman"/>
          <w:color w:val="17365D" w:themeColor="text2" w:themeShade="BF"/>
          <w:sz w:val="28"/>
          <w:szCs w:val="28"/>
        </w:rPr>
        <w:t>Возникающие вопросы решаются управой и Советом депутатов в рабочем порядке.</w:t>
      </w:r>
    </w:p>
    <w:p w:rsidR="00276E3A" w:rsidRPr="006B4CD7" w:rsidRDefault="00C66EA3" w:rsidP="00B1190F">
      <w:pPr>
        <w:ind w:left="142" w:firstLine="851"/>
        <w:jc w:val="both"/>
        <w:rPr>
          <w:rFonts w:ascii="Times New Roman" w:hAnsi="Times New Roman" w:cs="Times New Roman"/>
          <w:color w:val="17365D" w:themeColor="text2" w:themeShade="BF"/>
          <w:sz w:val="28"/>
          <w:szCs w:val="28"/>
        </w:rPr>
      </w:pPr>
      <w:r w:rsidRPr="006B4CD7">
        <w:rPr>
          <w:rFonts w:ascii="Times New Roman" w:eastAsia="Calibri" w:hAnsi="Times New Roman" w:cs="Times New Roman"/>
          <w:color w:val="17365D" w:themeColor="text2" w:themeShade="BF"/>
          <w:kern w:val="2"/>
          <w:sz w:val="28"/>
          <w:szCs w:val="28"/>
          <w:lang w:bidi="hi-IN"/>
        </w:rPr>
        <w:t xml:space="preserve">Депутаты Совета депутатов муниципального округа входят в составы комиссий, сформированных управой района по разным направлениям, </w:t>
      </w:r>
      <w:r w:rsidR="00E44130" w:rsidRPr="006B4CD7">
        <w:rPr>
          <w:rFonts w:ascii="Times New Roman" w:hAnsi="Times New Roman" w:cs="Times New Roman"/>
          <w:color w:val="17365D" w:themeColor="text2" w:themeShade="BF"/>
          <w:sz w:val="28"/>
          <w:szCs w:val="28"/>
        </w:rPr>
        <w:t xml:space="preserve">всегда </w:t>
      </w:r>
      <w:r w:rsidRPr="006B4CD7">
        <w:rPr>
          <w:rFonts w:ascii="Times New Roman" w:hAnsi="Times New Roman" w:cs="Times New Roman"/>
          <w:color w:val="17365D" w:themeColor="text2" w:themeShade="BF"/>
          <w:sz w:val="28"/>
          <w:szCs w:val="28"/>
        </w:rPr>
        <w:t>принимают</w:t>
      </w:r>
      <w:r w:rsidR="00276E3A" w:rsidRPr="006B4CD7">
        <w:rPr>
          <w:rFonts w:ascii="Times New Roman" w:hAnsi="Times New Roman" w:cs="Times New Roman"/>
          <w:color w:val="17365D" w:themeColor="text2" w:themeShade="BF"/>
          <w:sz w:val="28"/>
          <w:szCs w:val="28"/>
        </w:rPr>
        <w:t xml:space="preserve"> самое активное участие</w:t>
      </w:r>
      <w:r w:rsidR="00EE3D60" w:rsidRPr="006B4CD7">
        <w:rPr>
          <w:rFonts w:ascii="Times New Roman" w:hAnsi="Times New Roman" w:cs="Times New Roman"/>
          <w:color w:val="17365D" w:themeColor="text2" w:themeShade="BF"/>
          <w:sz w:val="28"/>
          <w:szCs w:val="28"/>
        </w:rPr>
        <w:t xml:space="preserve"> во встречах администрации района с населением, а также </w:t>
      </w:r>
      <w:r w:rsidR="00276E3A" w:rsidRPr="006B4CD7">
        <w:rPr>
          <w:rFonts w:ascii="Times New Roman" w:hAnsi="Times New Roman" w:cs="Times New Roman"/>
          <w:color w:val="17365D" w:themeColor="text2" w:themeShade="BF"/>
          <w:sz w:val="28"/>
          <w:szCs w:val="28"/>
        </w:rPr>
        <w:t>в мероприятиях, проводимых на территории района</w:t>
      </w:r>
      <w:r w:rsidR="00EE3D60" w:rsidRPr="006B4CD7">
        <w:rPr>
          <w:rFonts w:ascii="Times New Roman" w:hAnsi="Times New Roman" w:cs="Times New Roman"/>
          <w:color w:val="17365D" w:themeColor="text2" w:themeShade="BF"/>
          <w:sz w:val="28"/>
          <w:szCs w:val="28"/>
        </w:rPr>
        <w:t>.</w:t>
      </w:r>
      <w:r w:rsidR="00276E3A" w:rsidRPr="006B4CD7">
        <w:rPr>
          <w:rFonts w:ascii="Times New Roman" w:hAnsi="Times New Roman" w:cs="Times New Roman"/>
          <w:color w:val="17365D" w:themeColor="text2" w:themeShade="BF"/>
          <w:sz w:val="28"/>
          <w:szCs w:val="28"/>
        </w:rPr>
        <w:t xml:space="preserve"> </w:t>
      </w:r>
    </w:p>
    <w:p w:rsidR="00B1190F" w:rsidRPr="006B4CD7" w:rsidRDefault="00B1190F" w:rsidP="00B1190F">
      <w:pPr>
        <w:spacing w:before="120" w:after="0"/>
        <w:ind w:firstLine="709"/>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Общественные советники главы управы</w:t>
      </w:r>
    </w:p>
    <w:p w:rsidR="00B1190F" w:rsidRPr="006B4CD7" w:rsidRDefault="00B1190F" w:rsidP="00B1190F">
      <w:pPr>
        <w:pStyle w:val="a6"/>
        <w:spacing w:line="276" w:lineRule="auto"/>
        <w:ind w:left="360" w:firstLine="348"/>
        <w:jc w:val="both"/>
        <w:rPr>
          <w:rFonts w:ascii="Times New Roman" w:hAnsi="Times New Roman" w:cs="Times New Roman"/>
          <w:color w:val="17365D" w:themeColor="text2" w:themeShade="BF"/>
          <w:sz w:val="28"/>
          <w:szCs w:val="28"/>
          <w:highlight w:val="yellow"/>
        </w:rPr>
      </w:pPr>
    </w:p>
    <w:p w:rsidR="00B1190F" w:rsidRPr="006B4CD7" w:rsidRDefault="00B1190F" w:rsidP="00B1190F">
      <w:pPr>
        <w:pStyle w:val="a6"/>
        <w:spacing w:line="276" w:lineRule="auto"/>
        <w:ind w:left="360" w:firstLine="34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 Бабушкинском районе работает 205 общественных советников. Они активно помогают управе района в информировании жителей о планах и мероприятиях, которые реализуются в районе. Состав общественных советников обновляется. Так в этом году ряды общественных советников пополнили молодые люди, готовые участвовать в жизни района. Несмотря на ограничительные меры, общественные советники продолжают информировать жителей посредством телефонных звонков и общения через сеть Интернет. Регулярно проводятся встречи как </w:t>
      </w:r>
      <w:proofErr w:type="gramStart"/>
      <w:r w:rsidRPr="006B4CD7">
        <w:rPr>
          <w:rFonts w:ascii="Times New Roman" w:hAnsi="Times New Roman" w:cs="Times New Roman"/>
          <w:color w:val="17365D" w:themeColor="text2" w:themeShade="BF"/>
          <w:sz w:val="28"/>
          <w:szCs w:val="28"/>
        </w:rPr>
        <w:t>он-</w:t>
      </w:r>
      <w:proofErr w:type="spellStart"/>
      <w:r w:rsidRPr="006B4CD7">
        <w:rPr>
          <w:rFonts w:ascii="Times New Roman" w:hAnsi="Times New Roman" w:cs="Times New Roman"/>
          <w:color w:val="17365D" w:themeColor="text2" w:themeShade="BF"/>
          <w:sz w:val="28"/>
          <w:szCs w:val="28"/>
        </w:rPr>
        <w:t>лайн</w:t>
      </w:r>
      <w:proofErr w:type="spellEnd"/>
      <w:proofErr w:type="gramEnd"/>
      <w:r w:rsidRPr="006B4CD7">
        <w:rPr>
          <w:rFonts w:ascii="Times New Roman" w:hAnsi="Times New Roman" w:cs="Times New Roman"/>
          <w:color w:val="17365D" w:themeColor="text2" w:themeShade="BF"/>
          <w:sz w:val="28"/>
          <w:szCs w:val="28"/>
        </w:rPr>
        <w:t>, так и вживую.</w:t>
      </w:r>
    </w:p>
    <w:p w:rsidR="000C22A9" w:rsidRPr="006B4CD7" w:rsidRDefault="000C22A9" w:rsidP="00B1190F">
      <w:pPr>
        <w:pStyle w:val="a6"/>
        <w:spacing w:line="276" w:lineRule="auto"/>
        <w:jc w:val="center"/>
        <w:rPr>
          <w:rFonts w:ascii="Times New Roman" w:hAnsi="Times New Roman" w:cs="Times New Roman"/>
          <w:b/>
          <w:color w:val="17365D" w:themeColor="text2" w:themeShade="BF"/>
          <w:sz w:val="28"/>
          <w:szCs w:val="28"/>
        </w:rPr>
      </w:pPr>
    </w:p>
    <w:p w:rsidR="00B8004D" w:rsidRPr="006B4CD7" w:rsidRDefault="00B8004D" w:rsidP="00B1190F">
      <w:pPr>
        <w:spacing w:after="0"/>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Информация об итогах работы с обращениями граждан за 2020 год</w:t>
      </w:r>
    </w:p>
    <w:p w:rsidR="00B8004D" w:rsidRPr="006B4CD7" w:rsidRDefault="00B8004D" w:rsidP="00B1190F">
      <w:pPr>
        <w:pStyle w:val="a6"/>
        <w:spacing w:line="276" w:lineRule="auto"/>
        <w:jc w:val="center"/>
        <w:rPr>
          <w:rFonts w:ascii="Times New Roman" w:hAnsi="Times New Roman" w:cs="Times New Roman"/>
          <w:b/>
          <w:color w:val="17365D" w:themeColor="text2" w:themeShade="BF"/>
          <w:sz w:val="28"/>
          <w:szCs w:val="28"/>
          <w:shd w:val="clear" w:color="auto" w:fill="FFFFFF"/>
        </w:rPr>
      </w:pPr>
      <w:bookmarkStart w:id="1" w:name="OLE_LINK2"/>
      <w:bookmarkStart w:id="2" w:name="OLE_LINK1"/>
      <w:r w:rsidRPr="006B4CD7">
        <w:rPr>
          <w:rFonts w:ascii="Times New Roman" w:hAnsi="Times New Roman" w:cs="Times New Roman"/>
          <w:b/>
          <w:color w:val="17365D" w:themeColor="text2" w:themeShade="BF"/>
          <w:sz w:val="28"/>
          <w:szCs w:val="28"/>
          <w:shd w:val="clear" w:color="auto" w:fill="FFFFFF"/>
        </w:rPr>
        <w:t>Работа с письменными обращениями граждан</w:t>
      </w:r>
    </w:p>
    <w:p w:rsidR="00B8004D" w:rsidRPr="006B4CD7" w:rsidRDefault="00B8004D" w:rsidP="00B1190F">
      <w:pPr>
        <w:pStyle w:val="a6"/>
        <w:spacing w:line="276" w:lineRule="auto"/>
        <w:jc w:val="center"/>
        <w:rPr>
          <w:rFonts w:ascii="Times New Roman" w:hAnsi="Times New Roman" w:cs="Times New Roman"/>
          <w:b/>
          <w:color w:val="17365D" w:themeColor="text2" w:themeShade="BF"/>
          <w:sz w:val="28"/>
          <w:szCs w:val="28"/>
          <w:shd w:val="clear" w:color="auto" w:fill="FFFFFF"/>
        </w:rPr>
      </w:pPr>
    </w:p>
    <w:bookmarkEnd w:id="1"/>
    <w:bookmarkEnd w:id="2"/>
    <w:p w:rsidR="00B8004D" w:rsidRPr="006B4CD7" w:rsidRDefault="00B8004D" w:rsidP="00B1190F">
      <w:pPr>
        <w:pStyle w:val="a6"/>
        <w:spacing w:line="276" w:lineRule="auto"/>
        <w:ind w:firstLine="708"/>
        <w:jc w:val="both"/>
        <w:rPr>
          <w:rFonts w:ascii="Times New Roman" w:hAnsi="Times New Roman" w:cs="Times New Roman"/>
          <w:color w:val="17365D" w:themeColor="text2" w:themeShade="BF"/>
          <w:sz w:val="28"/>
          <w:szCs w:val="28"/>
          <w:shd w:val="clear" w:color="auto" w:fill="FFFFFF"/>
        </w:rPr>
      </w:pPr>
      <w:r w:rsidRPr="006B4CD7">
        <w:rPr>
          <w:rFonts w:ascii="Times New Roman" w:hAnsi="Times New Roman" w:cs="Times New Roman"/>
          <w:color w:val="17365D" w:themeColor="text2" w:themeShade="BF"/>
          <w:sz w:val="28"/>
          <w:szCs w:val="28"/>
          <w:shd w:val="clear" w:color="auto" w:fill="FFFFFF"/>
        </w:rPr>
        <w:t xml:space="preserve">Повышение уровня рассмотрения поступивших в управу района обращений граждан, а именно: всестороннее рассмотрение, сокращение установленного срока </w:t>
      </w:r>
      <w:r w:rsidRPr="006B4CD7">
        <w:rPr>
          <w:rFonts w:ascii="Times New Roman" w:hAnsi="Times New Roman" w:cs="Times New Roman"/>
          <w:color w:val="17365D" w:themeColor="text2" w:themeShade="BF"/>
          <w:sz w:val="28"/>
          <w:szCs w:val="28"/>
          <w:shd w:val="clear" w:color="auto" w:fill="FFFFFF"/>
        </w:rPr>
        <w:lastRenderedPageBreak/>
        <w:t>рассмотрения обращений, восстановление прав заявителя, является основной задачей указанного направления деятельности, осуществляемой в соответствии с нормативно-правовыми актами Российской Федерации, ведомственными нормативными документами.</w:t>
      </w:r>
    </w:p>
    <w:p w:rsidR="00B8004D" w:rsidRPr="006B4CD7" w:rsidRDefault="00B8004D"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 в управу района поступило письменных обращений граждан – 2851. По сравнению с аналогичным периодом 2019 года (3463) количество обращений уменьшилось на 22% (612). Из них: из вышестоящих организаций – 1893, напрямую в управу – 958.</w:t>
      </w:r>
    </w:p>
    <w:p w:rsidR="00B8004D" w:rsidRPr="006B4CD7" w:rsidRDefault="00B8004D" w:rsidP="00B1190F">
      <w:pPr>
        <w:tabs>
          <w:tab w:val="left" w:pos="8080"/>
        </w:tabs>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Тематическая структура обращений граждан в целом остается стабильной. Неизменно остается достаточно высоким количество обращений граждан по вопросам:</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благоустройство и содержание дворовых территорий – 1089 (в 2019г.-1360) обращений, 38% от общего количества обращений;</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w:t>
      </w:r>
      <w:r w:rsidRPr="006B4CD7">
        <w:rPr>
          <w:rFonts w:ascii="Times New Roman" w:hAnsi="Times New Roman" w:cs="Times New Roman"/>
          <w:color w:val="17365D" w:themeColor="text2" w:themeShade="BF"/>
          <w:sz w:val="28"/>
          <w:szCs w:val="28"/>
          <w:bdr w:val="none" w:sz="0" w:space="0" w:color="auto" w:frame="1"/>
        </w:rPr>
        <w:t>содержание и эксплуатация жилого фонда – 674 (730) обращений</w:t>
      </w:r>
      <w:r w:rsidRPr="006B4CD7">
        <w:rPr>
          <w:rFonts w:ascii="Times New Roman" w:hAnsi="Times New Roman" w:cs="Times New Roman"/>
          <w:color w:val="17365D" w:themeColor="text2" w:themeShade="BF"/>
          <w:sz w:val="28"/>
          <w:szCs w:val="28"/>
        </w:rPr>
        <w:t>, 24% от общего количества обращений.</w:t>
      </w:r>
    </w:p>
    <w:p w:rsidR="00B8004D" w:rsidRPr="006B4CD7" w:rsidRDefault="00B8004D"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Наиболее популярными вопросами, по которым обращались жители района в 2020 году, являлись: </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bdr w:val="none" w:sz="0" w:space="0" w:color="auto" w:frame="1"/>
        </w:rPr>
        <w:t>- градостроительство и архитектура, программа реновации – 218 (204)</w:t>
      </w:r>
      <w:r w:rsidRPr="006B4CD7">
        <w:rPr>
          <w:rFonts w:ascii="Times New Roman" w:hAnsi="Times New Roman" w:cs="Times New Roman"/>
          <w:color w:val="17365D" w:themeColor="text2" w:themeShade="BF"/>
          <w:sz w:val="28"/>
          <w:szCs w:val="28"/>
        </w:rPr>
        <w:t xml:space="preserve">, 8 % от общего количества обращений; </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транспорт и гаражное хозяйство, парковки, ТПУ – 125 (272), 4% от общего количества обращений;</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топливно-энергетическое хозяйство – 92 обращения по вопросам отопления - 3% от общего количества обращений и 85 по вопросам наружного освещения дворовых территорий, улиц, парков – 3% от общего количества обращений.</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капитальный ремонт МКД – 81 обращений, 3% от общего количества;</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торговля и бытовое обслуживание – 76 обращения, 3% от общего количества обращений;</w:t>
      </w:r>
    </w:p>
    <w:p w:rsidR="00B8004D" w:rsidRPr="006B4CD7" w:rsidRDefault="00B8004D" w:rsidP="00B1190F">
      <w:pPr>
        <w:pStyle w:val="a6"/>
        <w:spacing w:line="276" w:lineRule="auto"/>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социальная сфера – 63 (23) обращений, 2% от общего количества обращений.</w:t>
      </w:r>
    </w:p>
    <w:p w:rsidR="00B8004D" w:rsidRPr="006B4CD7" w:rsidRDefault="00B8004D"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Особую категорию обращений жителей составляют коллективные и повторные.</w:t>
      </w:r>
    </w:p>
    <w:p w:rsidR="00B8004D" w:rsidRPr="006B4CD7" w:rsidRDefault="00B8004D"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2020 году поступило 50 коллективных обращений граждан, в общем объеме обращений граждан данная категория писем составила 1,7%, и 25 повторных, 0,9% от общего количества. Для сравнения в 2019 году: 74 коллективных и 26 повторных.</w:t>
      </w:r>
    </w:p>
    <w:p w:rsidR="00B8004D" w:rsidRPr="006B4CD7" w:rsidRDefault="00B8004D" w:rsidP="00B1190F">
      <w:pPr>
        <w:pStyle w:val="a6"/>
        <w:spacing w:line="276" w:lineRule="auto"/>
        <w:ind w:firstLine="708"/>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Чаще других в коллективных и повторных обращениях поднимались вопросы благоустройства придомовой территории (16 коллективных обращений и 9 повторных) и технического состояния жилого фонда (12 коллективных и 6 повторных).</w:t>
      </w:r>
    </w:p>
    <w:p w:rsidR="00B8004D" w:rsidRPr="006B4CD7" w:rsidRDefault="00B8004D" w:rsidP="00B1190F">
      <w:pPr>
        <w:ind w:firstLine="708"/>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 адрес управы района в 2020 году поступило 14 обращений с благодарностями за принятые меры по защите их прав и законных интересов.</w:t>
      </w:r>
    </w:p>
    <w:p w:rsidR="00B8004D" w:rsidRPr="006B4CD7" w:rsidRDefault="00B8004D" w:rsidP="00B1190F">
      <w:pPr>
        <w:ind w:firstLine="708"/>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Также за отчетный период, в соответствии с графиком приема населения, руководителями управы района проведен 21</w:t>
      </w:r>
      <w:r w:rsidRPr="006B4CD7">
        <w:rPr>
          <w:rFonts w:ascii="Times New Roman" w:hAnsi="Times New Roman" w:cs="Times New Roman"/>
          <w:bCs/>
          <w:color w:val="17365D" w:themeColor="text2" w:themeShade="BF"/>
          <w:sz w:val="28"/>
          <w:szCs w:val="28"/>
          <w:bdr w:val="none" w:sz="0" w:space="0" w:color="auto" w:frame="1"/>
        </w:rPr>
        <w:t xml:space="preserve"> </w:t>
      </w:r>
      <w:r w:rsidRPr="006B4CD7">
        <w:rPr>
          <w:rFonts w:ascii="Times New Roman" w:hAnsi="Times New Roman" w:cs="Times New Roman"/>
          <w:color w:val="17365D" w:themeColor="text2" w:themeShade="BF"/>
          <w:sz w:val="28"/>
          <w:szCs w:val="28"/>
        </w:rPr>
        <w:t xml:space="preserve">прием, принято </w:t>
      </w:r>
      <w:r w:rsidRPr="006B4CD7">
        <w:rPr>
          <w:rFonts w:ascii="Times New Roman" w:hAnsi="Times New Roman" w:cs="Times New Roman"/>
          <w:bCs/>
          <w:color w:val="17365D" w:themeColor="text2" w:themeShade="BF"/>
          <w:sz w:val="28"/>
          <w:szCs w:val="28"/>
          <w:bdr w:val="none" w:sz="0" w:space="0" w:color="auto" w:frame="1"/>
        </w:rPr>
        <w:t>51</w:t>
      </w:r>
      <w:r w:rsidRPr="006B4CD7">
        <w:rPr>
          <w:rFonts w:ascii="Times New Roman" w:hAnsi="Times New Roman" w:cs="Times New Roman"/>
          <w:color w:val="17365D" w:themeColor="text2" w:themeShade="BF"/>
          <w:sz w:val="28"/>
          <w:szCs w:val="28"/>
        </w:rPr>
        <w:t xml:space="preserve"> человек. Снижение количества приемов обусловлено эпидемиологической обстановкой и принятием мер, направленных на нераспространение новой коронавирусной инфекции, связи с чем личные приемы граждан были временно приостановлены. </w:t>
      </w:r>
    </w:p>
    <w:p w:rsidR="00B8004D" w:rsidRPr="006B4CD7" w:rsidRDefault="00B8004D" w:rsidP="00B1190F">
      <w:pPr>
        <w:ind w:firstLine="708"/>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Жители района обращались по вопросам:</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lastRenderedPageBreak/>
        <w:t>- благоустройство – </w:t>
      </w:r>
      <w:r w:rsidRPr="006B4CD7">
        <w:rPr>
          <w:rFonts w:ascii="Times New Roman" w:hAnsi="Times New Roman" w:cs="Times New Roman"/>
          <w:bCs/>
          <w:color w:val="17365D" w:themeColor="text2" w:themeShade="BF"/>
          <w:sz w:val="28"/>
          <w:szCs w:val="28"/>
          <w:bdr w:val="none" w:sz="0" w:space="0" w:color="auto" w:frame="1"/>
        </w:rPr>
        <w:t>18</w:t>
      </w:r>
      <w:r w:rsidRPr="006B4CD7">
        <w:rPr>
          <w:rFonts w:ascii="Times New Roman" w:hAnsi="Times New Roman" w:cs="Times New Roman"/>
          <w:color w:val="17365D" w:themeColor="text2" w:themeShade="BF"/>
          <w:sz w:val="28"/>
          <w:szCs w:val="28"/>
        </w:rPr>
        <w:t>;</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эксплуатация жилищного фонда – </w:t>
      </w:r>
      <w:r w:rsidRPr="006B4CD7">
        <w:rPr>
          <w:rFonts w:ascii="Times New Roman" w:hAnsi="Times New Roman" w:cs="Times New Roman"/>
          <w:bCs/>
          <w:color w:val="17365D" w:themeColor="text2" w:themeShade="BF"/>
          <w:sz w:val="28"/>
          <w:szCs w:val="28"/>
          <w:bdr w:val="none" w:sz="0" w:space="0" w:color="auto" w:frame="1"/>
        </w:rPr>
        <w:t>23</w:t>
      </w:r>
      <w:r w:rsidRPr="006B4CD7">
        <w:rPr>
          <w:rFonts w:ascii="Times New Roman" w:hAnsi="Times New Roman" w:cs="Times New Roman"/>
          <w:color w:val="17365D" w:themeColor="text2" w:themeShade="BF"/>
          <w:sz w:val="28"/>
          <w:szCs w:val="28"/>
        </w:rPr>
        <w:t>;</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строительство – 3;</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по программе реновации – 6;</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транспорт, гаражное хозяйство, связь – 3;</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социальные вопросы – 5;</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торговля и бытовое обслуживание –1;</w:t>
      </w:r>
    </w:p>
    <w:p w:rsidR="00B8004D" w:rsidRPr="006B4CD7" w:rsidRDefault="00B8004D" w:rsidP="00B1190F">
      <w:pPr>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имущественные вопросы – 1.</w:t>
      </w:r>
    </w:p>
    <w:p w:rsidR="00B8004D" w:rsidRPr="006B4CD7" w:rsidRDefault="00B8004D" w:rsidP="00B1190F">
      <w:pPr>
        <w:ind w:firstLine="708"/>
        <w:contextualSpacing/>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На все вопросы заявителям были даны ответы.</w:t>
      </w:r>
    </w:p>
    <w:p w:rsidR="00B8004D" w:rsidRPr="006B4CD7" w:rsidRDefault="00B8004D" w:rsidP="00B1190F">
      <w:pPr>
        <w:spacing w:after="0"/>
        <w:ind w:firstLine="709"/>
        <w:jc w:val="both"/>
        <w:rPr>
          <w:rFonts w:ascii="Times New Roman" w:eastAsia="Times New Roman" w:hAnsi="Times New Roman" w:cs="Times New Roman"/>
          <w:color w:val="17365D" w:themeColor="text2" w:themeShade="BF"/>
          <w:sz w:val="28"/>
          <w:szCs w:val="28"/>
          <w:lang w:eastAsia="ru-RU"/>
        </w:rPr>
      </w:pPr>
      <w:r w:rsidRPr="006B4CD7">
        <w:rPr>
          <w:rFonts w:ascii="Times New Roman" w:eastAsia="Times New Roman" w:hAnsi="Times New Roman" w:cs="Times New Roman"/>
          <w:color w:val="17365D" w:themeColor="text2" w:themeShade="BF"/>
          <w:sz w:val="28"/>
          <w:szCs w:val="28"/>
          <w:lang w:eastAsia="ru-RU"/>
        </w:rPr>
        <w:t>В управе района осуществляется контроль за соблюдением порядка рассмотрения обращений, анализируется содержание поступающих обращений, принимаются меры по своевременному выявлению и устранению причин нарушения прав, свобод и законных интересов граждан.</w:t>
      </w:r>
    </w:p>
    <w:p w:rsidR="006B4CD7" w:rsidRPr="006B4CD7" w:rsidRDefault="006B4CD7" w:rsidP="00B1190F">
      <w:pPr>
        <w:pStyle w:val="a6"/>
        <w:spacing w:line="276" w:lineRule="auto"/>
        <w:jc w:val="center"/>
        <w:rPr>
          <w:rFonts w:ascii="Times New Roman" w:hAnsi="Times New Roman" w:cs="Times New Roman"/>
          <w:b/>
          <w:color w:val="17365D" w:themeColor="text2" w:themeShade="BF"/>
          <w:sz w:val="28"/>
          <w:szCs w:val="28"/>
        </w:rPr>
      </w:pPr>
    </w:p>
    <w:p w:rsidR="00AF1452" w:rsidRPr="006B4CD7" w:rsidRDefault="00AF1452" w:rsidP="00B1190F">
      <w:pPr>
        <w:pStyle w:val="a6"/>
        <w:spacing w:line="276" w:lineRule="auto"/>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Информация об итогах работы с обращениями граждан,</w:t>
      </w:r>
    </w:p>
    <w:p w:rsidR="00AF1452" w:rsidRPr="006B4CD7" w:rsidRDefault="00AF1452" w:rsidP="00B1190F">
      <w:pPr>
        <w:pStyle w:val="a6"/>
        <w:spacing w:line="276" w:lineRule="auto"/>
        <w:jc w:val="center"/>
        <w:rPr>
          <w:rFonts w:ascii="Times New Roman" w:hAnsi="Times New Roman" w:cs="Times New Roman"/>
          <w:b/>
          <w:color w:val="17365D" w:themeColor="text2" w:themeShade="BF"/>
          <w:sz w:val="28"/>
          <w:szCs w:val="28"/>
        </w:rPr>
      </w:pPr>
      <w:r w:rsidRPr="006B4CD7">
        <w:rPr>
          <w:rFonts w:ascii="Times New Roman" w:hAnsi="Times New Roman" w:cs="Times New Roman"/>
          <w:b/>
          <w:color w:val="17365D" w:themeColor="text2" w:themeShade="BF"/>
          <w:sz w:val="28"/>
          <w:szCs w:val="28"/>
        </w:rPr>
        <w:t>поступившими на портал «Наш город»</w:t>
      </w:r>
    </w:p>
    <w:p w:rsidR="00AF1452" w:rsidRPr="006B4CD7" w:rsidRDefault="00AF1452" w:rsidP="00B1190F">
      <w:pPr>
        <w:pStyle w:val="a6"/>
        <w:spacing w:line="276" w:lineRule="auto"/>
        <w:jc w:val="center"/>
        <w:rPr>
          <w:rFonts w:ascii="Times New Roman" w:hAnsi="Times New Roman" w:cs="Times New Roman"/>
          <w:b/>
          <w:color w:val="17365D" w:themeColor="text2" w:themeShade="BF"/>
          <w:sz w:val="28"/>
          <w:szCs w:val="28"/>
        </w:rPr>
      </w:pPr>
    </w:p>
    <w:p w:rsidR="00C251BF" w:rsidRPr="006B4CD7" w:rsidRDefault="00C251BF" w:rsidP="00B1190F">
      <w:pPr>
        <w:spacing w:before="120"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Всего за 2020 год на портал «Наш город» по тематике «Дома» поступило 1682 обращения. Опубликовано 1682 ответа. В целом, регламентные сроки подготовки и опубликования ответов управой района соблюдены.        </w:t>
      </w:r>
    </w:p>
    <w:p w:rsidR="00C251BF" w:rsidRPr="006B4CD7" w:rsidRDefault="00C251BF" w:rsidP="00B1190F">
      <w:pPr>
        <w:spacing w:before="120" w:after="0"/>
        <w:ind w:firstLine="709"/>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Всего за 2020 год на портал «Наш город» по тематике «Дворы» поступило 2166 обращений; «Дороги" - 395 обращений; "Парки, скверы, ООПТ" - 399 обращений; "Городские объекты" - 136 обращений. Обращения с нарушением регламентного срока отсутствуют.</w:t>
      </w:r>
    </w:p>
    <w:p w:rsidR="0010331F" w:rsidRPr="006B4CD7" w:rsidRDefault="0010331F" w:rsidP="00B1190F">
      <w:pPr>
        <w:pStyle w:val="a7"/>
        <w:spacing w:after="0"/>
        <w:jc w:val="both"/>
        <w:rPr>
          <w:rFonts w:ascii="Times New Roman" w:hAnsi="Times New Roman" w:cs="Times New Roman"/>
          <w:color w:val="17365D" w:themeColor="text2" w:themeShade="BF"/>
          <w:sz w:val="28"/>
          <w:szCs w:val="28"/>
          <w:highlight w:val="yellow"/>
        </w:rPr>
      </w:pPr>
    </w:p>
    <w:p w:rsidR="00276E3A" w:rsidRPr="006B4CD7" w:rsidRDefault="00276E3A" w:rsidP="00B1190F">
      <w:pPr>
        <w:pStyle w:val="a7"/>
        <w:spacing w:after="0"/>
        <w:jc w:val="both"/>
        <w:rPr>
          <w:rFonts w:ascii="Times New Roman" w:hAnsi="Times New Roman" w:cs="Times New Roman"/>
          <w:color w:val="17365D" w:themeColor="text2" w:themeShade="BF"/>
          <w:sz w:val="28"/>
          <w:szCs w:val="28"/>
          <w:highlight w:val="yellow"/>
        </w:rPr>
      </w:pPr>
    </w:p>
    <w:p w:rsidR="009F3D60" w:rsidRPr="006B4CD7" w:rsidRDefault="009F3D60" w:rsidP="00B1190F">
      <w:pPr>
        <w:pStyle w:val="a6"/>
        <w:spacing w:line="276" w:lineRule="auto"/>
        <w:ind w:firstLine="708"/>
        <w:jc w:val="both"/>
        <w:rPr>
          <w:rFonts w:ascii="Times New Roman" w:hAnsi="Times New Roman" w:cs="Times New Roman"/>
          <w:color w:val="17365D" w:themeColor="text2" w:themeShade="BF"/>
          <w:sz w:val="28"/>
          <w:szCs w:val="28"/>
        </w:rPr>
      </w:pPr>
      <w:r w:rsidRPr="006B4CD7">
        <w:rPr>
          <w:rFonts w:ascii="Times New Roman" w:hAnsi="Times New Roman" w:cs="Times New Roman"/>
          <w:color w:val="17365D" w:themeColor="text2" w:themeShade="BF"/>
          <w:sz w:val="28"/>
          <w:szCs w:val="28"/>
        </w:rPr>
        <w:t xml:space="preserve">Подводя итоги 2020 года, хочу поблагодарить всех руководителей </w:t>
      </w:r>
      <w:r w:rsidRPr="006B4CD7">
        <w:rPr>
          <w:rFonts w:ascii="Times New Roman" w:eastAsia="Lucida Sans Unicode" w:hAnsi="Times New Roman" w:cs="Times New Roman"/>
          <w:color w:val="17365D" w:themeColor="text2" w:themeShade="BF"/>
          <w:kern w:val="1"/>
          <w:sz w:val="28"/>
          <w:szCs w:val="28"/>
          <w:lang w:eastAsia="hi-IN" w:bidi="hi-IN"/>
        </w:rPr>
        <w:t xml:space="preserve">районных и общественных организаций, учреждений </w:t>
      </w:r>
      <w:r w:rsidRPr="006B4CD7">
        <w:rPr>
          <w:rFonts w:ascii="Times New Roman" w:hAnsi="Times New Roman" w:cs="Times New Roman"/>
          <w:color w:val="17365D" w:themeColor="text2" w:themeShade="BF"/>
          <w:sz w:val="28"/>
          <w:szCs w:val="28"/>
        </w:rPr>
        <w:t xml:space="preserve">и весь депутатский корпус за эффективную и слаженную совместную работу. </w:t>
      </w:r>
    </w:p>
    <w:p w:rsidR="009F3D60" w:rsidRPr="006B4CD7" w:rsidRDefault="009F3D60" w:rsidP="00B1190F">
      <w:pPr>
        <w:pStyle w:val="a6"/>
        <w:spacing w:line="276" w:lineRule="auto"/>
        <w:ind w:firstLine="708"/>
        <w:jc w:val="both"/>
        <w:rPr>
          <w:rFonts w:ascii="Times New Roman" w:eastAsia="Lucida Sans Unicode" w:hAnsi="Times New Roman" w:cs="Times New Roman"/>
          <w:color w:val="17365D" w:themeColor="text2" w:themeShade="BF"/>
          <w:kern w:val="1"/>
          <w:sz w:val="28"/>
          <w:szCs w:val="28"/>
          <w:lang w:eastAsia="hi-IN" w:bidi="hi-IN"/>
        </w:rPr>
      </w:pPr>
      <w:r w:rsidRPr="006B4CD7">
        <w:rPr>
          <w:rFonts w:ascii="Times New Roman" w:eastAsia="Lucida Sans Unicode" w:hAnsi="Times New Roman" w:cs="Times New Roman"/>
          <w:color w:val="17365D" w:themeColor="text2" w:themeShade="BF"/>
          <w:kern w:val="1"/>
          <w:sz w:val="28"/>
          <w:szCs w:val="28"/>
          <w:lang w:eastAsia="hi-IN" w:bidi="hi-IN"/>
        </w:rPr>
        <w:t>Уверен, что у нашего района хорошие перспективы, и мы реализуем задачи, поставленные на 2021 год, совместными усилиями улучшим инфраструктуру района, а значит качество жизни населения района.</w:t>
      </w:r>
    </w:p>
    <w:p w:rsidR="009F3D60" w:rsidRPr="006B4CD7" w:rsidRDefault="009F3D60" w:rsidP="00B1190F">
      <w:pPr>
        <w:pStyle w:val="a6"/>
        <w:spacing w:line="276" w:lineRule="auto"/>
        <w:jc w:val="both"/>
        <w:rPr>
          <w:rFonts w:ascii="Times New Roman" w:hAnsi="Times New Roman" w:cs="Times New Roman"/>
          <w:color w:val="17365D" w:themeColor="text2" w:themeShade="BF"/>
          <w:sz w:val="28"/>
          <w:szCs w:val="28"/>
        </w:rPr>
      </w:pPr>
    </w:p>
    <w:p w:rsidR="00276E3A" w:rsidRPr="006B4CD7" w:rsidRDefault="00276E3A" w:rsidP="00B1190F">
      <w:pPr>
        <w:pStyle w:val="a6"/>
        <w:spacing w:line="276" w:lineRule="auto"/>
        <w:ind w:firstLine="708"/>
        <w:jc w:val="center"/>
        <w:rPr>
          <w:rFonts w:ascii="Times New Roman" w:hAnsi="Times New Roman" w:cs="Times New Roman"/>
          <w:color w:val="17365D" w:themeColor="text2" w:themeShade="BF"/>
          <w:sz w:val="28"/>
          <w:szCs w:val="28"/>
        </w:rPr>
      </w:pPr>
      <w:r w:rsidRPr="006B4CD7">
        <w:rPr>
          <w:rFonts w:ascii="Times New Roman" w:hAnsi="Times New Roman" w:cs="Times New Roman"/>
          <w:b/>
          <w:color w:val="17365D" w:themeColor="text2" w:themeShade="BF"/>
          <w:sz w:val="28"/>
          <w:szCs w:val="28"/>
          <w:lang w:eastAsia="ru-RU"/>
        </w:rPr>
        <w:t>СПАСИБО ЗА ВНИМАНИЕ!</w:t>
      </w:r>
    </w:p>
    <w:p w:rsidR="00276E3A" w:rsidRPr="00B1190F" w:rsidRDefault="00276E3A" w:rsidP="00B1190F">
      <w:pPr>
        <w:jc w:val="both"/>
        <w:rPr>
          <w:rFonts w:ascii="Times New Roman" w:hAnsi="Times New Roman" w:cs="Times New Roman"/>
          <w:color w:val="E36C0A" w:themeColor="accent6" w:themeShade="BF"/>
          <w:sz w:val="28"/>
          <w:szCs w:val="28"/>
        </w:rPr>
      </w:pPr>
    </w:p>
    <w:p w:rsidR="00BE7B86" w:rsidRPr="00B1190F" w:rsidRDefault="00BE7B86" w:rsidP="00B1190F">
      <w:pPr>
        <w:rPr>
          <w:rFonts w:ascii="Times New Roman" w:hAnsi="Times New Roman" w:cs="Times New Roman"/>
          <w:color w:val="E36C0A" w:themeColor="accent6" w:themeShade="BF"/>
          <w:sz w:val="28"/>
          <w:szCs w:val="28"/>
        </w:rPr>
      </w:pPr>
    </w:p>
    <w:sectPr w:rsidR="00BE7B86" w:rsidRPr="00B1190F" w:rsidSect="00B1190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E8F"/>
    <w:multiLevelType w:val="hybridMultilevel"/>
    <w:tmpl w:val="47AABA8C"/>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B162CE"/>
    <w:multiLevelType w:val="hybridMultilevel"/>
    <w:tmpl w:val="A4641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0C1143"/>
    <w:multiLevelType w:val="hybridMultilevel"/>
    <w:tmpl w:val="222C459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695446"/>
    <w:multiLevelType w:val="hybridMultilevel"/>
    <w:tmpl w:val="F918D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43651"/>
    <w:multiLevelType w:val="hybridMultilevel"/>
    <w:tmpl w:val="156637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4CA3EA8"/>
    <w:multiLevelType w:val="hybridMultilevel"/>
    <w:tmpl w:val="FF040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EC40B1B"/>
    <w:multiLevelType w:val="hybridMultilevel"/>
    <w:tmpl w:val="C354E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5B549D5"/>
    <w:multiLevelType w:val="hybridMultilevel"/>
    <w:tmpl w:val="4FEA1A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2C1268"/>
    <w:multiLevelType w:val="hybridMultilevel"/>
    <w:tmpl w:val="535A0B3A"/>
    <w:lvl w:ilvl="0" w:tplc="4162B9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58562EE4"/>
    <w:multiLevelType w:val="hybridMultilevel"/>
    <w:tmpl w:val="16507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AF68FC"/>
    <w:multiLevelType w:val="hybridMultilevel"/>
    <w:tmpl w:val="D37A9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A8435FB"/>
    <w:multiLevelType w:val="hybridMultilevel"/>
    <w:tmpl w:val="32DC8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01D7325"/>
    <w:multiLevelType w:val="hybridMultilevel"/>
    <w:tmpl w:val="352E70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D4B2628"/>
    <w:multiLevelType w:val="hybridMultilevel"/>
    <w:tmpl w:val="04D49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E37F4E"/>
    <w:multiLevelType w:val="hybridMultilevel"/>
    <w:tmpl w:val="3CC6F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A5A2C6A"/>
    <w:multiLevelType w:val="hybridMultilevel"/>
    <w:tmpl w:val="FC00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3"/>
  </w:num>
  <w:num w:numId="15">
    <w:abstractNumId w:val="10"/>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8D"/>
    <w:rsid w:val="00001E82"/>
    <w:rsid w:val="00005D8D"/>
    <w:rsid w:val="00014BE9"/>
    <w:rsid w:val="00016633"/>
    <w:rsid w:val="00032249"/>
    <w:rsid w:val="00036DCB"/>
    <w:rsid w:val="000378B7"/>
    <w:rsid w:val="000400AC"/>
    <w:rsid w:val="000433A5"/>
    <w:rsid w:val="00043B70"/>
    <w:rsid w:val="00062A9A"/>
    <w:rsid w:val="0006329B"/>
    <w:rsid w:val="00085DA7"/>
    <w:rsid w:val="000867AC"/>
    <w:rsid w:val="000953BE"/>
    <w:rsid w:val="00095F6C"/>
    <w:rsid w:val="000B6261"/>
    <w:rsid w:val="000B7F2C"/>
    <w:rsid w:val="000C22A9"/>
    <w:rsid w:val="000C3F25"/>
    <w:rsid w:val="000D0718"/>
    <w:rsid w:val="000D3C0C"/>
    <w:rsid w:val="000D55AB"/>
    <w:rsid w:val="000E0EE3"/>
    <w:rsid w:val="0010331F"/>
    <w:rsid w:val="00104F33"/>
    <w:rsid w:val="001062C5"/>
    <w:rsid w:val="0011548A"/>
    <w:rsid w:val="00116BA2"/>
    <w:rsid w:val="00120234"/>
    <w:rsid w:val="001225E5"/>
    <w:rsid w:val="00122F79"/>
    <w:rsid w:val="001230A7"/>
    <w:rsid w:val="0012768D"/>
    <w:rsid w:val="00131976"/>
    <w:rsid w:val="00140637"/>
    <w:rsid w:val="001466AB"/>
    <w:rsid w:val="00150949"/>
    <w:rsid w:val="00156E3B"/>
    <w:rsid w:val="0016449C"/>
    <w:rsid w:val="00165D32"/>
    <w:rsid w:val="00166FF8"/>
    <w:rsid w:val="00170E0D"/>
    <w:rsid w:val="001714FA"/>
    <w:rsid w:val="00171F1E"/>
    <w:rsid w:val="00174D7F"/>
    <w:rsid w:val="001A746F"/>
    <w:rsid w:val="001B3426"/>
    <w:rsid w:val="001B41D5"/>
    <w:rsid w:val="001B5A22"/>
    <w:rsid w:val="001C7DF2"/>
    <w:rsid w:val="001D77D6"/>
    <w:rsid w:val="001E082B"/>
    <w:rsid w:val="001E0A7B"/>
    <w:rsid w:val="001E6783"/>
    <w:rsid w:val="001F3EDA"/>
    <w:rsid w:val="00206432"/>
    <w:rsid w:val="00207E49"/>
    <w:rsid w:val="00217053"/>
    <w:rsid w:val="00227C0B"/>
    <w:rsid w:val="00240876"/>
    <w:rsid w:val="00243038"/>
    <w:rsid w:val="0026107A"/>
    <w:rsid w:val="0026688D"/>
    <w:rsid w:val="00272C94"/>
    <w:rsid w:val="00276E3A"/>
    <w:rsid w:val="00280DD3"/>
    <w:rsid w:val="00285162"/>
    <w:rsid w:val="002B58FF"/>
    <w:rsid w:val="002B7BD2"/>
    <w:rsid w:val="002C06DF"/>
    <w:rsid w:val="002C474E"/>
    <w:rsid w:val="002C61ED"/>
    <w:rsid w:val="002D15F8"/>
    <w:rsid w:val="002F7721"/>
    <w:rsid w:val="003064CD"/>
    <w:rsid w:val="00306F3B"/>
    <w:rsid w:val="00312420"/>
    <w:rsid w:val="00321E59"/>
    <w:rsid w:val="0032615E"/>
    <w:rsid w:val="003426F5"/>
    <w:rsid w:val="00350093"/>
    <w:rsid w:val="0035066B"/>
    <w:rsid w:val="00350A4D"/>
    <w:rsid w:val="003563C6"/>
    <w:rsid w:val="00371727"/>
    <w:rsid w:val="00372C9F"/>
    <w:rsid w:val="003766E4"/>
    <w:rsid w:val="00380A7C"/>
    <w:rsid w:val="0038186A"/>
    <w:rsid w:val="00383229"/>
    <w:rsid w:val="003966A7"/>
    <w:rsid w:val="003A0771"/>
    <w:rsid w:val="003B17C9"/>
    <w:rsid w:val="003B2AF2"/>
    <w:rsid w:val="003C1D14"/>
    <w:rsid w:val="003D1C28"/>
    <w:rsid w:val="003D1F3B"/>
    <w:rsid w:val="003D6F19"/>
    <w:rsid w:val="003E1394"/>
    <w:rsid w:val="003F05CB"/>
    <w:rsid w:val="0040261F"/>
    <w:rsid w:val="0040467C"/>
    <w:rsid w:val="0041186B"/>
    <w:rsid w:val="004147CD"/>
    <w:rsid w:val="0041685A"/>
    <w:rsid w:val="00420902"/>
    <w:rsid w:val="00420AEC"/>
    <w:rsid w:val="0042442B"/>
    <w:rsid w:val="00425118"/>
    <w:rsid w:val="004377D6"/>
    <w:rsid w:val="004408D1"/>
    <w:rsid w:val="00460175"/>
    <w:rsid w:val="0046323D"/>
    <w:rsid w:val="0048640A"/>
    <w:rsid w:val="004948A0"/>
    <w:rsid w:val="004959F8"/>
    <w:rsid w:val="004A7427"/>
    <w:rsid w:val="004B01FD"/>
    <w:rsid w:val="004B242C"/>
    <w:rsid w:val="004C08BC"/>
    <w:rsid w:val="004C3B52"/>
    <w:rsid w:val="004C4F57"/>
    <w:rsid w:val="004F00D9"/>
    <w:rsid w:val="004F3D03"/>
    <w:rsid w:val="004F7182"/>
    <w:rsid w:val="00513BA7"/>
    <w:rsid w:val="00515B1A"/>
    <w:rsid w:val="00526405"/>
    <w:rsid w:val="00552294"/>
    <w:rsid w:val="00566777"/>
    <w:rsid w:val="005748F3"/>
    <w:rsid w:val="005917D0"/>
    <w:rsid w:val="005A1295"/>
    <w:rsid w:val="005A2942"/>
    <w:rsid w:val="005B63C3"/>
    <w:rsid w:val="005B7895"/>
    <w:rsid w:val="005C41EC"/>
    <w:rsid w:val="005C5A96"/>
    <w:rsid w:val="005D1A87"/>
    <w:rsid w:val="005E6E48"/>
    <w:rsid w:val="005E7C28"/>
    <w:rsid w:val="00600A2A"/>
    <w:rsid w:val="00600B3E"/>
    <w:rsid w:val="0061000C"/>
    <w:rsid w:val="00613D24"/>
    <w:rsid w:val="0062065F"/>
    <w:rsid w:val="006225B5"/>
    <w:rsid w:val="006239AF"/>
    <w:rsid w:val="00627B1C"/>
    <w:rsid w:val="00631661"/>
    <w:rsid w:val="00636549"/>
    <w:rsid w:val="00643304"/>
    <w:rsid w:val="00652A60"/>
    <w:rsid w:val="00657A7B"/>
    <w:rsid w:val="00663242"/>
    <w:rsid w:val="006678A1"/>
    <w:rsid w:val="00676892"/>
    <w:rsid w:val="00676A85"/>
    <w:rsid w:val="006819E6"/>
    <w:rsid w:val="006A693F"/>
    <w:rsid w:val="006B4CD7"/>
    <w:rsid w:val="006C4A08"/>
    <w:rsid w:val="006D12EC"/>
    <w:rsid w:val="006E746C"/>
    <w:rsid w:val="006F6D7E"/>
    <w:rsid w:val="00704223"/>
    <w:rsid w:val="00705A20"/>
    <w:rsid w:val="00712C86"/>
    <w:rsid w:val="00713966"/>
    <w:rsid w:val="00713AC3"/>
    <w:rsid w:val="0072161E"/>
    <w:rsid w:val="007313A7"/>
    <w:rsid w:val="00742E2B"/>
    <w:rsid w:val="007473A4"/>
    <w:rsid w:val="00747707"/>
    <w:rsid w:val="00754248"/>
    <w:rsid w:val="00770D01"/>
    <w:rsid w:val="00774BFB"/>
    <w:rsid w:val="007764CB"/>
    <w:rsid w:val="0077704C"/>
    <w:rsid w:val="00782A50"/>
    <w:rsid w:val="007939B9"/>
    <w:rsid w:val="007A7565"/>
    <w:rsid w:val="007D5333"/>
    <w:rsid w:val="007F0362"/>
    <w:rsid w:val="008065A6"/>
    <w:rsid w:val="0081299A"/>
    <w:rsid w:val="008309F2"/>
    <w:rsid w:val="00831215"/>
    <w:rsid w:val="008345E5"/>
    <w:rsid w:val="0084071D"/>
    <w:rsid w:val="00843B87"/>
    <w:rsid w:val="00853F5D"/>
    <w:rsid w:val="008569E9"/>
    <w:rsid w:val="00860DEA"/>
    <w:rsid w:val="00862E40"/>
    <w:rsid w:val="00864A00"/>
    <w:rsid w:val="008661ED"/>
    <w:rsid w:val="00866628"/>
    <w:rsid w:val="00876C4D"/>
    <w:rsid w:val="0087796A"/>
    <w:rsid w:val="00880DE3"/>
    <w:rsid w:val="00891E82"/>
    <w:rsid w:val="0089320D"/>
    <w:rsid w:val="008A2001"/>
    <w:rsid w:val="008B3A51"/>
    <w:rsid w:val="008B6AA4"/>
    <w:rsid w:val="008C7EB3"/>
    <w:rsid w:val="008D10EE"/>
    <w:rsid w:val="008D6273"/>
    <w:rsid w:val="008D7A30"/>
    <w:rsid w:val="008E0DF1"/>
    <w:rsid w:val="008E2586"/>
    <w:rsid w:val="008F7B28"/>
    <w:rsid w:val="009003B9"/>
    <w:rsid w:val="0090708E"/>
    <w:rsid w:val="00907312"/>
    <w:rsid w:val="00920252"/>
    <w:rsid w:val="00930B25"/>
    <w:rsid w:val="00932781"/>
    <w:rsid w:val="009476D4"/>
    <w:rsid w:val="00953410"/>
    <w:rsid w:val="00955EC2"/>
    <w:rsid w:val="00974C0A"/>
    <w:rsid w:val="009857CB"/>
    <w:rsid w:val="00985C28"/>
    <w:rsid w:val="00992E97"/>
    <w:rsid w:val="009A02F1"/>
    <w:rsid w:val="009A0720"/>
    <w:rsid w:val="009B26F8"/>
    <w:rsid w:val="009B5C92"/>
    <w:rsid w:val="009C2740"/>
    <w:rsid w:val="009C7908"/>
    <w:rsid w:val="009D7B27"/>
    <w:rsid w:val="009E15F6"/>
    <w:rsid w:val="009F1469"/>
    <w:rsid w:val="009F3D60"/>
    <w:rsid w:val="00A0023A"/>
    <w:rsid w:val="00A1071D"/>
    <w:rsid w:val="00A125E7"/>
    <w:rsid w:val="00A23E03"/>
    <w:rsid w:val="00A31A43"/>
    <w:rsid w:val="00A31EAD"/>
    <w:rsid w:val="00A558B6"/>
    <w:rsid w:val="00A577CF"/>
    <w:rsid w:val="00A57A2D"/>
    <w:rsid w:val="00A62F6B"/>
    <w:rsid w:val="00A70346"/>
    <w:rsid w:val="00A86C6A"/>
    <w:rsid w:val="00AA4567"/>
    <w:rsid w:val="00AB57F7"/>
    <w:rsid w:val="00AB582C"/>
    <w:rsid w:val="00AC2369"/>
    <w:rsid w:val="00AC2C23"/>
    <w:rsid w:val="00AD16F4"/>
    <w:rsid w:val="00AD2CA0"/>
    <w:rsid w:val="00AD3FA3"/>
    <w:rsid w:val="00AF1452"/>
    <w:rsid w:val="00AF7053"/>
    <w:rsid w:val="00B05D24"/>
    <w:rsid w:val="00B06CBB"/>
    <w:rsid w:val="00B10A5D"/>
    <w:rsid w:val="00B1190F"/>
    <w:rsid w:val="00B21D31"/>
    <w:rsid w:val="00B226F5"/>
    <w:rsid w:val="00B23D8D"/>
    <w:rsid w:val="00B33E85"/>
    <w:rsid w:val="00B366E0"/>
    <w:rsid w:val="00B37338"/>
    <w:rsid w:val="00B37D7C"/>
    <w:rsid w:val="00B50524"/>
    <w:rsid w:val="00B61AF3"/>
    <w:rsid w:val="00B65015"/>
    <w:rsid w:val="00B66C29"/>
    <w:rsid w:val="00B77F1D"/>
    <w:rsid w:val="00B8004D"/>
    <w:rsid w:val="00B8650A"/>
    <w:rsid w:val="00B955F9"/>
    <w:rsid w:val="00BA1FDF"/>
    <w:rsid w:val="00BC1DE8"/>
    <w:rsid w:val="00BC5209"/>
    <w:rsid w:val="00BC598E"/>
    <w:rsid w:val="00BC6902"/>
    <w:rsid w:val="00BD2CE7"/>
    <w:rsid w:val="00BD4A0A"/>
    <w:rsid w:val="00BD5303"/>
    <w:rsid w:val="00BE1673"/>
    <w:rsid w:val="00BE7B86"/>
    <w:rsid w:val="00BF104E"/>
    <w:rsid w:val="00C037D0"/>
    <w:rsid w:val="00C22E01"/>
    <w:rsid w:val="00C251BF"/>
    <w:rsid w:val="00C27BFE"/>
    <w:rsid w:val="00C459E0"/>
    <w:rsid w:val="00C51F75"/>
    <w:rsid w:val="00C57FF7"/>
    <w:rsid w:val="00C6529D"/>
    <w:rsid w:val="00C6559E"/>
    <w:rsid w:val="00C66C8A"/>
    <w:rsid w:val="00C66EA3"/>
    <w:rsid w:val="00C74628"/>
    <w:rsid w:val="00C74B1F"/>
    <w:rsid w:val="00C864B4"/>
    <w:rsid w:val="00CA0A4C"/>
    <w:rsid w:val="00CA3198"/>
    <w:rsid w:val="00CA56F2"/>
    <w:rsid w:val="00CB1032"/>
    <w:rsid w:val="00CB4096"/>
    <w:rsid w:val="00CB5536"/>
    <w:rsid w:val="00CE0751"/>
    <w:rsid w:val="00CE0BF1"/>
    <w:rsid w:val="00D01F57"/>
    <w:rsid w:val="00D051A9"/>
    <w:rsid w:val="00D13B67"/>
    <w:rsid w:val="00D236C4"/>
    <w:rsid w:val="00D271BE"/>
    <w:rsid w:val="00D44668"/>
    <w:rsid w:val="00D5344F"/>
    <w:rsid w:val="00D538D1"/>
    <w:rsid w:val="00D96B40"/>
    <w:rsid w:val="00D97FE4"/>
    <w:rsid w:val="00DA20D6"/>
    <w:rsid w:val="00DA451B"/>
    <w:rsid w:val="00DB0920"/>
    <w:rsid w:val="00DC47B0"/>
    <w:rsid w:val="00DC7DF4"/>
    <w:rsid w:val="00DD14BD"/>
    <w:rsid w:val="00DD4F7C"/>
    <w:rsid w:val="00DD52C1"/>
    <w:rsid w:val="00DD66B5"/>
    <w:rsid w:val="00DD6A9E"/>
    <w:rsid w:val="00DE79A9"/>
    <w:rsid w:val="00DF7610"/>
    <w:rsid w:val="00E030CC"/>
    <w:rsid w:val="00E0470C"/>
    <w:rsid w:val="00E063ED"/>
    <w:rsid w:val="00E13801"/>
    <w:rsid w:val="00E2564C"/>
    <w:rsid w:val="00E35B6A"/>
    <w:rsid w:val="00E43A3E"/>
    <w:rsid w:val="00E44130"/>
    <w:rsid w:val="00E447CF"/>
    <w:rsid w:val="00E4630B"/>
    <w:rsid w:val="00E5259A"/>
    <w:rsid w:val="00E55F9F"/>
    <w:rsid w:val="00E57D64"/>
    <w:rsid w:val="00E615F4"/>
    <w:rsid w:val="00E73138"/>
    <w:rsid w:val="00E742C6"/>
    <w:rsid w:val="00E820F0"/>
    <w:rsid w:val="00E933F6"/>
    <w:rsid w:val="00E934E1"/>
    <w:rsid w:val="00E965A0"/>
    <w:rsid w:val="00EB5DD7"/>
    <w:rsid w:val="00EE0CC3"/>
    <w:rsid w:val="00EE3D60"/>
    <w:rsid w:val="00EF6FF2"/>
    <w:rsid w:val="00F013E1"/>
    <w:rsid w:val="00F062E5"/>
    <w:rsid w:val="00F13FEE"/>
    <w:rsid w:val="00F23440"/>
    <w:rsid w:val="00F2791A"/>
    <w:rsid w:val="00F526B1"/>
    <w:rsid w:val="00F53F42"/>
    <w:rsid w:val="00F630C9"/>
    <w:rsid w:val="00F64EEA"/>
    <w:rsid w:val="00F66CB2"/>
    <w:rsid w:val="00F73EF6"/>
    <w:rsid w:val="00F76D08"/>
    <w:rsid w:val="00F82B95"/>
    <w:rsid w:val="00F87758"/>
    <w:rsid w:val="00F94034"/>
    <w:rsid w:val="00FA0262"/>
    <w:rsid w:val="00FA5AD9"/>
    <w:rsid w:val="00FA5FFF"/>
    <w:rsid w:val="00FB1668"/>
    <w:rsid w:val="00FB7D79"/>
    <w:rsid w:val="00FC402A"/>
    <w:rsid w:val="00FD6636"/>
    <w:rsid w:val="00FE10FA"/>
    <w:rsid w:val="00FE3A4C"/>
    <w:rsid w:val="00FE4883"/>
    <w:rsid w:val="00FF0BD5"/>
    <w:rsid w:val="00FF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044B4-FFE5-4E4F-BD74-2BDBDDAB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68D"/>
    <w:rPr>
      <w:rFonts w:ascii="Tahoma" w:hAnsi="Tahoma" w:cs="Tahoma"/>
      <w:sz w:val="16"/>
      <w:szCs w:val="16"/>
    </w:rPr>
  </w:style>
  <w:style w:type="paragraph" w:styleId="3">
    <w:name w:val="Body Text Indent 3"/>
    <w:basedOn w:val="a"/>
    <w:link w:val="30"/>
    <w:uiPriority w:val="99"/>
    <w:semiHidden/>
    <w:unhideWhenUsed/>
    <w:rsid w:val="00276E3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276E3A"/>
    <w:rPr>
      <w:rFonts w:ascii="Times New Roman" w:eastAsia="Times New Roman" w:hAnsi="Times New Roman" w:cs="Times New Roman"/>
      <w:sz w:val="16"/>
      <w:szCs w:val="16"/>
    </w:rPr>
  </w:style>
  <w:style w:type="character" w:customStyle="1" w:styleId="a5">
    <w:name w:val="Без интервала Знак"/>
    <w:link w:val="a6"/>
    <w:uiPriority w:val="1"/>
    <w:locked/>
    <w:rsid w:val="00276E3A"/>
  </w:style>
  <w:style w:type="paragraph" w:styleId="a6">
    <w:name w:val="No Spacing"/>
    <w:link w:val="a5"/>
    <w:uiPriority w:val="1"/>
    <w:qFormat/>
    <w:rsid w:val="00276E3A"/>
    <w:pPr>
      <w:spacing w:after="0" w:line="240" w:lineRule="auto"/>
    </w:pPr>
  </w:style>
  <w:style w:type="paragraph" w:styleId="a7">
    <w:name w:val="List Paragraph"/>
    <w:basedOn w:val="a"/>
    <w:uiPriority w:val="34"/>
    <w:qFormat/>
    <w:rsid w:val="00276E3A"/>
    <w:pPr>
      <w:ind w:left="720"/>
      <w:contextualSpacing/>
    </w:pPr>
  </w:style>
  <w:style w:type="paragraph" w:customStyle="1" w:styleId="ConsPlusNonformat">
    <w:name w:val="ConsPlusNonformat"/>
    <w:basedOn w:val="a"/>
    <w:uiPriority w:val="99"/>
    <w:rsid w:val="00276E3A"/>
    <w:pPr>
      <w:autoSpaceDE w:val="0"/>
      <w:autoSpaceDN w:val="0"/>
      <w:spacing w:after="0" w:line="240" w:lineRule="auto"/>
    </w:pPr>
    <w:rPr>
      <w:rFonts w:ascii="Courier New" w:hAnsi="Courier New" w:cs="Courier New"/>
      <w:sz w:val="20"/>
      <w:szCs w:val="20"/>
      <w:lang w:eastAsia="ru-RU"/>
    </w:rPr>
  </w:style>
  <w:style w:type="character" w:customStyle="1" w:styleId="apple-converted-space">
    <w:name w:val="apple-converted-space"/>
    <w:basedOn w:val="a0"/>
    <w:rsid w:val="00276E3A"/>
  </w:style>
  <w:style w:type="paragraph" w:styleId="a8">
    <w:name w:val="Normal (Web)"/>
    <w:basedOn w:val="a"/>
    <w:uiPriority w:val="99"/>
    <w:unhideWhenUsed/>
    <w:rsid w:val="00A1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125E7"/>
    <w:rPr>
      <w:b/>
      <w:bCs/>
    </w:rPr>
  </w:style>
  <w:style w:type="character" w:styleId="aa">
    <w:name w:val="Hyperlink"/>
    <w:basedOn w:val="a0"/>
    <w:uiPriority w:val="99"/>
    <w:unhideWhenUsed/>
    <w:rsid w:val="00B06CBB"/>
    <w:rPr>
      <w:color w:val="0000FF" w:themeColor="hyperlink"/>
      <w:u w:val="single"/>
    </w:rPr>
  </w:style>
  <w:style w:type="table" w:styleId="ab">
    <w:name w:val="Table Grid"/>
    <w:basedOn w:val="a1"/>
    <w:uiPriority w:val="59"/>
    <w:rsid w:val="00B0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782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220">
      <w:bodyDiv w:val="1"/>
      <w:marLeft w:val="0"/>
      <w:marRight w:val="0"/>
      <w:marTop w:val="0"/>
      <w:marBottom w:val="0"/>
      <w:divBdr>
        <w:top w:val="none" w:sz="0" w:space="0" w:color="auto"/>
        <w:left w:val="none" w:sz="0" w:space="0" w:color="auto"/>
        <w:bottom w:val="none" w:sz="0" w:space="0" w:color="auto"/>
        <w:right w:val="none" w:sz="0" w:space="0" w:color="auto"/>
      </w:divBdr>
    </w:div>
    <w:div w:id="78451385">
      <w:bodyDiv w:val="1"/>
      <w:marLeft w:val="0"/>
      <w:marRight w:val="0"/>
      <w:marTop w:val="0"/>
      <w:marBottom w:val="0"/>
      <w:divBdr>
        <w:top w:val="none" w:sz="0" w:space="0" w:color="auto"/>
        <w:left w:val="none" w:sz="0" w:space="0" w:color="auto"/>
        <w:bottom w:val="none" w:sz="0" w:space="0" w:color="auto"/>
        <w:right w:val="none" w:sz="0" w:space="0" w:color="auto"/>
      </w:divBdr>
    </w:div>
    <w:div w:id="228543743">
      <w:bodyDiv w:val="1"/>
      <w:marLeft w:val="0"/>
      <w:marRight w:val="0"/>
      <w:marTop w:val="0"/>
      <w:marBottom w:val="0"/>
      <w:divBdr>
        <w:top w:val="none" w:sz="0" w:space="0" w:color="auto"/>
        <w:left w:val="none" w:sz="0" w:space="0" w:color="auto"/>
        <w:bottom w:val="none" w:sz="0" w:space="0" w:color="auto"/>
        <w:right w:val="none" w:sz="0" w:space="0" w:color="auto"/>
      </w:divBdr>
    </w:div>
    <w:div w:id="280889009">
      <w:bodyDiv w:val="1"/>
      <w:marLeft w:val="0"/>
      <w:marRight w:val="0"/>
      <w:marTop w:val="0"/>
      <w:marBottom w:val="0"/>
      <w:divBdr>
        <w:top w:val="none" w:sz="0" w:space="0" w:color="auto"/>
        <w:left w:val="none" w:sz="0" w:space="0" w:color="auto"/>
        <w:bottom w:val="none" w:sz="0" w:space="0" w:color="auto"/>
        <w:right w:val="none" w:sz="0" w:space="0" w:color="auto"/>
      </w:divBdr>
    </w:div>
    <w:div w:id="282884898">
      <w:bodyDiv w:val="1"/>
      <w:marLeft w:val="0"/>
      <w:marRight w:val="0"/>
      <w:marTop w:val="0"/>
      <w:marBottom w:val="0"/>
      <w:divBdr>
        <w:top w:val="none" w:sz="0" w:space="0" w:color="auto"/>
        <w:left w:val="none" w:sz="0" w:space="0" w:color="auto"/>
        <w:bottom w:val="none" w:sz="0" w:space="0" w:color="auto"/>
        <w:right w:val="none" w:sz="0" w:space="0" w:color="auto"/>
      </w:divBdr>
    </w:div>
    <w:div w:id="469900625">
      <w:bodyDiv w:val="1"/>
      <w:marLeft w:val="0"/>
      <w:marRight w:val="0"/>
      <w:marTop w:val="0"/>
      <w:marBottom w:val="0"/>
      <w:divBdr>
        <w:top w:val="none" w:sz="0" w:space="0" w:color="auto"/>
        <w:left w:val="none" w:sz="0" w:space="0" w:color="auto"/>
        <w:bottom w:val="none" w:sz="0" w:space="0" w:color="auto"/>
        <w:right w:val="none" w:sz="0" w:space="0" w:color="auto"/>
      </w:divBdr>
    </w:div>
    <w:div w:id="615211094">
      <w:bodyDiv w:val="1"/>
      <w:marLeft w:val="0"/>
      <w:marRight w:val="0"/>
      <w:marTop w:val="0"/>
      <w:marBottom w:val="0"/>
      <w:divBdr>
        <w:top w:val="none" w:sz="0" w:space="0" w:color="auto"/>
        <w:left w:val="none" w:sz="0" w:space="0" w:color="auto"/>
        <w:bottom w:val="none" w:sz="0" w:space="0" w:color="auto"/>
        <w:right w:val="none" w:sz="0" w:space="0" w:color="auto"/>
      </w:divBdr>
    </w:div>
    <w:div w:id="627467430">
      <w:bodyDiv w:val="1"/>
      <w:marLeft w:val="0"/>
      <w:marRight w:val="0"/>
      <w:marTop w:val="0"/>
      <w:marBottom w:val="0"/>
      <w:divBdr>
        <w:top w:val="none" w:sz="0" w:space="0" w:color="auto"/>
        <w:left w:val="none" w:sz="0" w:space="0" w:color="auto"/>
        <w:bottom w:val="none" w:sz="0" w:space="0" w:color="auto"/>
        <w:right w:val="none" w:sz="0" w:space="0" w:color="auto"/>
      </w:divBdr>
    </w:div>
    <w:div w:id="631443909">
      <w:bodyDiv w:val="1"/>
      <w:marLeft w:val="0"/>
      <w:marRight w:val="0"/>
      <w:marTop w:val="0"/>
      <w:marBottom w:val="0"/>
      <w:divBdr>
        <w:top w:val="none" w:sz="0" w:space="0" w:color="auto"/>
        <w:left w:val="none" w:sz="0" w:space="0" w:color="auto"/>
        <w:bottom w:val="none" w:sz="0" w:space="0" w:color="auto"/>
        <w:right w:val="none" w:sz="0" w:space="0" w:color="auto"/>
      </w:divBdr>
    </w:div>
    <w:div w:id="636229129">
      <w:bodyDiv w:val="1"/>
      <w:marLeft w:val="0"/>
      <w:marRight w:val="0"/>
      <w:marTop w:val="0"/>
      <w:marBottom w:val="0"/>
      <w:divBdr>
        <w:top w:val="none" w:sz="0" w:space="0" w:color="auto"/>
        <w:left w:val="none" w:sz="0" w:space="0" w:color="auto"/>
        <w:bottom w:val="none" w:sz="0" w:space="0" w:color="auto"/>
        <w:right w:val="none" w:sz="0" w:space="0" w:color="auto"/>
      </w:divBdr>
    </w:div>
    <w:div w:id="651637241">
      <w:bodyDiv w:val="1"/>
      <w:marLeft w:val="0"/>
      <w:marRight w:val="0"/>
      <w:marTop w:val="0"/>
      <w:marBottom w:val="0"/>
      <w:divBdr>
        <w:top w:val="none" w:sz="0" w:space="0" w:color="auto"/>
        <w:left w:val="none" w:sz="0" w:space="0" w:color="auto"/>
        <w:bottom w:val="none" w:sz="0" w:space="0" w:color="auto"/>
        <w:right w:val="none" w:sz="0" w:space="0" w:color="auto"/>
      </w:divBdr>
    </w:div>
    <w:div w:id="654645071">
      <w:bodyDiv w:val="1"/>
      <w:marLeft w:val="0"/>
      <w:marRight w:val="0"/>
      <w:marTop w:val="0"/>
      <w:marBottom w:val="0"/>
      <w:divBdr>
        <w:top w:val="none" w:sz="0" w:space="0" w:color="auto"/>
        <w:left w:val="none" w:sz="0" w:space="0" w:color="auto"/>
        <w:bottom w:val="none" w:sz="0" w:space="0" w:color="auto"/>
        <w:right w:val="none" w:sz="0" w:space="0" w:color="auto"/>
      </w:divBdr>
    </w:div>
    <w:div w:id="717823115">
      <w:bodyDiv w:val="1"/>
      <w:marLeft w:val="0"/>
      <w:marRight w:val="0"/>
      <w:marTop w:val="0"/>
      <w:marBottom w:val="0"/>
      <w:divBdr>
        <w:top w:val="none" w:sz="0" w:space="0" w:color="auto"/>
        <w:left w:val="none" w:sz="0" w:space="0" w:color="auto"/>
        <w:bottom w:val="none" w:sz="0" w:space="0" w:color="auto"/>
        <w:right w:val="none" w:sz="0" w:space="0" w:color="auto"/>
      </w:divBdr>
    </w:div>
    <w:div w:id="985361087">
      <w:bodyDiv w:val="1"/>
      <w:marLeft w:val="0"/>
      <w:marRight w:val="0"/>
      <w:marTop w:val="0"/>
      <w:marBottom w:val="0"/>
      <w:divBdr>
        <w:top w:val="none" w:sz="0" w:space="0" w:color="auto"/>
        <w:left w:val="none" w:sz="0" w:space="0" w:color="auto"/>
        <w:bottom w:val="none" w:sz="0" w:space="0" w:color="auto"/>
        <w:right w:val="none" w:sz="0" w:space="0" w:color="auto"/>
      </w:divBdr>
    </w:div>
    <w:div w:id="1064455131">
      <w:bodyDiv w:val="1"/>
      <w:marLeft w:val="0"/>
      <w:marRight w:val="0"/>
      <w:marTop w:val="0"/>
      <w:marBottom w:val="0"/>
      <w:divBdr>
        <w:top w:val="none" w:sz="0" w:space="0" w:color="auto"/>
        <w:left w:val="none" w:sz="0" w:space="0" w:color="auto"/>
        <w:bottom w:val="none" w:sz="0" w:space="0" w:color="auto"/>
        <w:right w:val="none" w:sz="0" w:space="0" w:color="auto"/>
      </w:divBdr>
    </w:div>
    <w:div w:id="1081831722">
      <w:bodyDiv w:val="1"/>
      <w:marLeft w:val="0"/>
      <w:marRight w:val="0"/>
      <w:marTop w:val="0"/>
      <w:marBottom w:val="0"/>
      <w:divBdr>
        <w:top w:val="none" w:sz="0" w:space="0" w:color="auto"/>
        <w:left w:val="none" w:sz="0" w:space="0" w:color="auto"/>
        <w:bottom w:val="none" w:sz="0" w:space="0" w:color="auto"/>
        <w:right w:val="none" w:sz="0" w:space="0" w:color="auto"/>
      </w:divBdr>
    </w:div>
    <w:div w:id="1180973059">
      <w:bodyDiv w:val="1"/>
      <w:marLeft w:val="0"/>
      <w:marRight w:val="0"/>
      <w:marTop w:val="0"/>
      <w:marBottom w:val="0"/>
      <w:divBdr>
        <w:top w:val="none" w:sz="0" w:space="0" w:color="auto"/>
        <w:left w:val="none" w:sz="0" w:space="0" w:color="auto"/>
        <w:bottom w:val="none" w:sz="0" w:space="0" w:color="auto"/>
        <w:right w:val="none" w:sz="0" w:space="0" w:color="auto"/>
      </w:divBdr>
    </w:div>
    <w:div w:id="1338314911">
      <w:bodyDiv w:val="1"/>
      <w:marLeft w:val="0"/>
      <w:marRight w:val="0"/>
      <w:marTop w:val="0"/>
      <w:marBottom w:val="0"/>
      <w:divBdr>
        <w:top w:val="none" w:sz="0" w:space="0" w:color="auto"/>
        <w:left w:val="none" w:sz="0" w:space="0" w:color="auto"/>
        <w:bottom w:val="none" w:sz="0" w:space="0" w:color="auto"/>
        <w:right w:val="none" w:sz="0" w:space="0" w:color="auto"/>
      </w:divBdr>
    </w:div>
    <w:div w:id="1401714523">
      <w:bodyDiv w:val="1"/>
      <w:marLeft w:val="0"/>
      <w:marRight w:val="0"/>
      <w:marTop w:val="0"/>
      <w:marBottom w:val="0"/>
      <w:divBdr>
        <w:top w:val="none" w:sz="0" w:space="0" w:color="auto"/>
        <w:left w:val="none" w:sz="0" w:space="0" w:color="auto"/>
        <w:bottom w:val="none" w:sz="0" w:space="0" w:color="auto"/>
        <w:right w:val="none" w:sz="0" w:space="0" w:color="auto"/>
      </w:divBdr>
    </w:div>
    <w:div w:id="1591544491">
      <w:bodyDiv w:val="1"/>
      <w:marLeft w:val="0"/>
      <w:marRight w:val="0"/>
      <w:marTop w:val="0"/>
      <w:marBottom w:val="0"/>
      <w:divBdr>
        <w:top w:val="none" w:sz="0" w:space="0" w:color="auto"/>
        <w:left w:val="none" w:sz="0" w:space="0" w:color="auto"/>
        <w:bottom w:val="none" w:sz="0" w:space="0" w:color="auto"/>
        <w:right w:val="none" w:sz="0" w:space="0" w:color="auto"/>
      </w:divBdr>
    </w:div>
    <w:div w:id="1654722938">
      <w:bodyDiv w:val="1"/>
      <w:marLeft w:val="0"/>
      <w:marRight w:val="0"/>
      <w:marTop w:val="0"/>
      <w:marBottom w:val="0"/>
      <w:divBdr>
        <w:top w:val="none" w:sz="0" w:space="0" w:color="auto"/>
        <w:left w:val="none" w:sz="0" w:space="0" w:color="auto"/>
        <w:bottom w:val="none" w:sz="0" w:space="0" w:color="auto"/>
        <w:right w:val="none" w:sz="0" w:space="0" w:color="auto"/>
      </w:divBdr>
    </w:div>
    <w:div w:id="1704283059">
      <w:bodyDiv w:val="1"/>
      <w:marLeft w:val="0"/>
      <w:marRight w:val="0"/>
      <w:marTop w:val="0"/>
      <w:marBottom w:val="0"/>
      <w:divBdr>
        <w:top w:val="none" w:sz="0" w:space="0" w:color="auto"/>
        <w:left w:val="none" w:sz="0" w:space="0" w:color="auto"/>
        <w:bottom w:val="none" w:sz="0" w:space="0" w:color="auto"/>
        <w:right w:val="none" w:sz="0" w:space="0" w:color="auto"/>
      </w:divBdr>
    </w:div>
    <w:div w:id="1790666765">
      <w:bodyDiv w:val="1"/>
      <w:marLeft w:val="0"/>
      <w:marRight w:val="0"/>
      <w:marTop w:val="0"/>
      <w:marBottom w:val="0"/>
      <w:divBdr>
        <w:top w:val="none" w:sz="0" w:space="0" w:color="auto"/>
        <w:left w:val="none" w:sz="0" w:space="0" w:color="auto"/>
        <w:bottom w:val="none" w:sz="0" w:space="0" w:color="auto"/>
        <w:right w:val="none" w:sz="0" w:space="0" w:color="auto"/>
      </w:divBdr>
    </w:div>
    <w:div w:id="1802534371">
      <w:bodyDiv w:val="1"/>
      <w:marLeft w:val="0"/>
      <w:marRight w:val="0"/>
      <w:marTop w:val="0"/>
      <w:marBottom w:val="0"/>
      <w:divBdr>
        <w:top w:val="none" w:sz="0" w:space="0" w:color="auto"/>
        <w:left w:val="none" w:sz="0" w:space="0" w:color="auto"/>
        <w:bottom w:val="none" w:sz="0" w:space="0" w:color="auto"/>
        <w:right w:val="none" w:sz="0" w:space="0" w:color="auto"/>
      </w:divBdr>
    </w:div>
    <w:div w:id="1974211655">
      <w:bodyDiv w:val="1"/>
      <w:marLeft w:val="0"/>
      <w:marRight w:val="0"/>
      <w:marTop w:val="0"/>
      <w:marBottom w:val="0"/>
      <w:divBdr>
        <w:top w:val="none" w:sz="0" w:space="0" w:color="auto"/>
        <w:left w:val="none" w:sz="0" w:space="0" w:color="auto"/>
        <w:bottom w:val="none" w:sz="0" w:space="0" w:color="auto"/>
        <w:right w:val="none" w:sz="0" w:space="0" w:color="auto"/>
      </w:divBdr>
    </w:div>
    <w:div w:id="20211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g.mo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3296-5233-4E18-98B0-D7B222F4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8287</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Marina</cp:lastModifiedBy>
  <cp:revision>2</cp:revision>
  <cp:lastPrinted>2019-02-22T08:25:00Z</cp:lastPrinted>
  <dcterms:created xsi:type="dcterms:W3CDTF">2021-02-12T13:22:00Z</dcterms:created>
  <dcterms:modified xsi:type="dcterms:W3CDTF">2021-02-12T13:22:00Z</dcterms:modified>
</cp:coreProperties>
</file>