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A4" w:rsidRPr="00AD6A0D" w:rsidRDefault="00B95DA4" w:rsidP="00B95DA4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D6A0D">
        <w:rPr>
          <w:rFonts w:ascii="Times New Roman" w:hAnsi="Times New Roman" w:cs="Times New Roman"/>
        </w:rPr>
        <w:t>риложение</w:t>
      </w:r>
    </w:p>
    <w:p w:rsidR="00B95DA4" w:rsidRDefault="00B95DA4" w:rsidP="00B95DA4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AD6A0D">
        <w:rPr>
          <w:rFonts w:ascii="Times New Roman" w:hAnsi="Times New Roman" w:cs="Times New Roman"/>
        </w:rPr>
        <w:t xml:space="preserve">к решению Совета депутатов муниципального округа Бабушкинский от </w:t>
      </w:r>
      <w:r w:rsidR="005E454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="005E454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AD6A0D">
        <w:rPr>
          <w:rFonts w:ascii="Times New Roman" w:hAnsi="Times New Roman" w:cs="Times New Roman"/>
        </w:rPr>
        <w:t>201</w:t>
      </w:r>
      <w:r w:rsidR="00466350">
        <w:rPr>
          <w:rFonts w:ascii="Times New Roman" w:hAnsi="Times New Roman" w:cs="Times New Roman"/>
        </w:rPr>
        <w:t>6</w:t>
      </w:r>
      <w:r w:rsidRPr="00AD6A0D">
        <w:rPr>
          <w:rFonts w:ascii="Times New Roman" w:hAnsi="Times New Roman" w:cs="Times New Roman"/>
        </w:rPr>
        <w:t xml:space="preserve"> года №</w:t>
      </w:r>
      <w:r w:rsidR="005E4549">
        <w:rPr>
          <w:rFonts w:ascii="Times New Roman" w:hAnsi="Times New Roman" w:cs="Times New Roman"/>
        </w:rPr>
        <w:t>____</w:t>
      </w:r>
    </w:p>
    <w:p w:rsidR="00B95DA4" w:rsidRDefault="00B95DA4" w:rsidP="00B95DA4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95DA4" w:rsidRDefault="00B95DA4" w:rsidP="00B95DA4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95DA4" w:rsidRDefault="00B95DA4" w:rsidP="00E8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9C">
        <w:rPr>
          <w:rFonts w:ascii="Times New Roman" w:hAnsi="Times New Roman" w:cs="Times New Roman"/>
          <w:b/>
          <w:sz w:val="28"/>
          <w:szCs w:val="28"/>
        </w:rPr>
        <w:t>Информация руководителя ГКУ «ИС Бабушкинского района»</w:t>
      </w:r>
    </w:p>
    <w:p w:rsidR="00B95DA4" w:rsidRDefault="00B95DA4" w:rsidP="00E8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9C">
        <w:rPr>
          <w:rFonts w:ascii="Times New Roman" w:hAnsi="Times New Roman" w:cs="Times New Roman"/>
          <w:b/>
          <w:sz w:val="28"/>
          <w:szCs w:val="28"/>
        </w:rPr>
        <w:t>о работе ГКУ «ИС Бабушкинского района»</w:t>
      </w:r>
    </w:p>
    <w:p w:rsidR="00B95DA4" w:rsidRDefault="00466350" w:rsidP="00E8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</w:t>
      </w:r>
      <w:r w:rsidR="00B95DA4" w:rsidRPr="00B7249C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E81F5C">
        <w:rPr>
          <w:rFonts w:ascii="Times New Roman" w:hAnsi="Times New Roman" w:cs="Times New Roman"/>
          <w:b/>
          <w:sz w:val="28"/>
          <w:szCs w:val="28"/>
        </w:rPr>
        <w:t>.</w:t>
      </w:r>
    </w:p>
    <w:p w:rsidR="00B95DA4" w:rsidRPr="00B7249C" w:rsidRDefault="00B95DA4" w:rsidP="00B95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957" w:rsidRDefault="00B95DA4" w:rsidP="00F679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>Госуд</w:t>
      </w:r>
      <w:r w:rsidR="00F67957">
        <w:rPr>
          <w:rFonts w:ascii="Times New Roman" w:hAnsi="Times New Roman"/>
          <w:sz w:val="28"/>
          <w:szCs w:val="28"/>
        </w:rPr>
        <w:t xml:space="preserve">арственное казенное учреждение </w:t>
      </w:r>
      <w:r w:rsidRPr="00326D83">
        <w:rPr>
          <w:rFonts w:ascii="Times New Roman" w:hAnsi="Times New Roman"/>
          <w:sz w:val="28"/>
          <w:szCs w:val="28"/>
        </w:rPr>
        <w:t xml:space="preserve">«Инженерная Служба </w:t>
      </w:r>
      <w:r>
        <w:rPr>
          <w:rFonts w:ascii="Times New Roman" w:hAnsi="Times New Roman"/>
          <w:sz w:val="28"/>
          <w:szCs w:val="28"/>
        </w:rPr>
        <w:t>Бабушкинского</w:t>
      </w:r>
      <w:r w:rsidRPr="00326D83">
        <w:rPr>
          <w:rFonts w:ascii="Times New Roman" w:hAnsi="Times New Roman"/>
          <w:sz w:val="28"/>
          <w:szCs w:val="28"/>
        </w:rPr>
        <w:t xml:space="preserve"> района</w:t>
      </w:r>
      <w:r w:rsidR="00F67957">
        <w:rPr>
          <w:rFonts w:ascii="Times New Roman" w:hAnsi="Times New Roman"/>
          <w:sz w:val="28"/>
          <w:szCs w:val="28"/>
        </w:rPr>
        <w:t xml:space="preserve">» работает на основании утвержденного Распоряжением префектуры СВАО города Москвы (№ 01-18-245 от 21.05.2014г.) Устава </w:t>
      </w:r>
      <w:r w:rsidRPr="00326D83">
        <w:rPr>
          <w:rFonts w:ascii="Times New Roman" w:hAnsi="Times New Roman"/>
          <w:sz w:val="28"/>
          <w:szCs w:val="28"/>
        </w:rPr>
        <w:t xml:space="preserve">от </w:t>
      </w:r>
      <w:r w:rsidR="005E4549">
        <w:rPr>
          <w:rFonts w:ascii="Times New Roman" w:hAnsi="Times New Roman"/>
          <w:sz w:val="28"/>
          <w:szCs w:val="28"/>
        </w:rPr>
        <w:t>2</w:t>
      </w:r>
      <w:r w:rsidRPr="007E56C3">
        <w:rPr>
          <w:rFonts w:ascii="Times New Roman" w:hAnsi="Times New Roman"/>
          <w:sz w:val="28"/>
          <w:szCs w:val="28"/>
        </w:rPr>
        <w:t>1.0</w:t>
      </w:r>
      <w:r w:rsidR="005E4549">
        <w:rPr>
          <w:rFonts w:ascii="Times New Roman" w:hAnsi="Times New Roman"/>
          <w:sz w:val="28"/>
          <w:szCs w:val="28"/>
        </w:rPr>
        <w:t>5.2014</w:t>
      </w:r>
      <w:r w:rsidR="00F67957">
        <w:rPr>
          <w:rFonts w:ascii="Times New Roman" w:hAnsi="Times New Roman"/>
          <w:sz w:val="28"/>
          <w:szCs w:val="28"/>
        </w:rPr>
        <w:t>г</w:t>
      </w:r>
      <w:r w:rsidRPr="00326D83">
        <w:rPr>
          <w:rFonts w:ascii="Times New Roman" w:hAnsi="Times New Roman"/>
          <w:sz w:val="28"/>
          <w:szCs w:val="28"/>
        </w:rPr>
        <w:t>.</w:t>
      </w:r>
    </w:p>
    <w:p w:rsidR="00B95DA4" w:rsidRPr="00326D83" w:rsidRDefault="00B95DA4" w:rsidP="00F679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 xml:space="preserve">Учреждение находится в ведомственном подчинении Управы </w:t>
      </w:r>
      <w:r>
        <w:rPr>
          <w:rFonts w:ascii="Times New Roman" w:hAnsi="Times New Roman"/>
          <w:sz w:val="28"/>
          <w:szCs w:val="28"/>
        </w:rPr>
        <w:t>Бабушкинского</w:t>
      </w:r>
      <w:r w:rsidR="00F67957">
        <w:rPr>
          <w:rFonts w:ascii="Times New Roman" w:hAnsi="Times New Roman"/>
          <w:sz w:val="28"/>
          <w:szCs w:val="28"/>
        </w:rPr>
        <w:t xml:space="preserve"> ра</w:t>
      </w:r>
      <w:bookmarkStart w:id="0" w:name="_GoBack"/>
      <w:bookmarkEnd w:id="0"/>
      <w:r w:rsidR="00F67957">
        <w:rPr>
          <w:rFonts w:ascii="Times New Roman" w:hAnsi="Times New Roman"/>
          <w:sz w:val="28"/>
          <w:szCs w:val="28"/>
        </w:rPr>
        <w:t>йона. Учредителем является</w:t>
      </w:r>
      <w:r w:rsidRPr="00326D83">
        <w:rPr>
          <w:rFonts w:ascii="Times New Roman" w:hAnsi="Times New Roman"/>
          <w:sz w:val="28"/>
          <w:szCs w:val="28"/>
        </w:rPr>
        <w:t xml:space="preserve"> город Москва.</w:t>
      </w:r>
      <w:r w:rsidR="00F67957">
        <w:rPr>
          <w:rFonts w:ascii="Times New Roman" w:hAnsi="Times New Roman"/>
          <w:sz w:val="28"/>
          <w:szCs w:val="28"/>
        </w:rPr>
        <w:t xml:space="preserve"> В соответствии с ФЗ, нормативно правовыми актами РФ, законами города Москвы и нормативно правовыми актами Правительства Москвы функции учредителя осуществляет префектура СВАО города Москвы.</w:t>
      </w:r>
    </w:p>
    <w:p w:rsidR="00B95DA4" w:rsidRPr="00326D83" w:rsidRDefault="00B95DA4" w:rsidP="00F679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>Учреждение является юридическим лицом, имеет обособленное имущество, бюджетную смету, лицевые счета в финансовом органе города Москвы (казначейств</w:t>
      </w:r>
      <w:r w:rsidR="00F67957">
        <w:rPr>
          <w:rFonts w:ascii="Times New Roman" w:hAnsi="Times New Roman"/>
          <w:sz w:val="28"/>
          <w:szCs w:val="28"/>
        </w:rPr>
        <w:t>е</w:t>
      </w:r>
      <w:r w:rsidRPr="00326D83">
        <w:rPr>
          <w:rFonts w:ascii="Times New Roman" w:hAnsi="Times New Roman"/>
          <w:sz w:val="28"/>
          <w:szCs w:val="28"/>
        </w:rPr>
        <w:t>), печ</w:t>
      </w:r>
      <w:r w:rsidR="00F67957">
        <w:rPr>
          <w:rFonts w:ascii="Times New Roman" w:hAnsi="Times New Roman"/>
          <w:sz w:val="28"/>
          <w:szCs w:val="28"/>
        </w:rPr>
        <w:t>ать с наименованием организации и</w:t>
      </w:r>
      <w:r w:rsidRPr="00326D83">
        <w:rPr>
          <w:rFonts w:ascii="Times New Roman" w:hAnsi="Times New Roman"/>
          <w:sz w:val="28"/>
          <w:szCs w:val="28"/>
        </w:rPr>
        <w:t xml:space="preserve"> официальные бланки. </w:t>
      </w:r>
    </w:p>
    <w:p w:rsidR="00B95DA4" w:rsidRPr="00326D83" w:rsidRDefault="00B95DA4" w:rsidP="00F679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>Учреждение осуществляет свою деятельность в соответствии с федеральными законами и другими нормативными актами РФ, правовыми актами города Москвы и Уставом самой организации.</w:t>
      </w:r>
    </w:p>
    <w:p w:rsidR="00795519" w:rsidRDefault="00795519" w:rsidP="00F679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2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7957">
        <w:rPr>
          <w:rFonts w:ascii="Times New Roman" w:hAnsi="Times New Roman" w:cs="Times New Roman"/>
          <w:sz w:val="28"/>
          <w:szCs w:val="28"/>
        </w:rPr>
        <w:t>п</w:t>
      </w:r>
      <w:r w:rsidRPr="00CB021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города Москвы от 14 марта 2013 г. </w:t>
      </w:r>
      <w:r w:rsidR="00F67957">
        <w:rPr>
          <w:rFonts w:ascii="Times New Roman" w:hAnsi="Times New Roman" w:cs="Times New Roman"/>
          <w:sz w:val="28"/>
          <w:szCs w:val="28"/>
        </w:rPr>
        <w:t>№</w:t>
      </w:r>
      <w:r w:rsidRPr="00CB021E">
        <w:rPr>
          <w:rFonts w:ascii="Times New Roman" w:hAnsi="Times New Roman" w:cs="Times New Roman"/>
          <w:sz w:val="28"/>
          <w:szCs w:val="28"/>
        </w:rPr>
        <w:t xml:space="preserve"> 146-ПП «О проведении эксперимента по оптимизации деятельности отдельных государственных учреждений и государственных унитарных предприятий города Москвы, осуществляющих деятельность в сфере городского хозяйства города Москвы» в Бабушкинском районе города Москвы с 01.07.2014 г. была осуществлена реорганизация ГУП «ДЕЗ </w:t>
      </w:r>
      <w:r w:rsidR="00F6795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B021E">
        <w:rPr>
          <w:rFonts w:ascii="Times New Roman" w:hAnsi="Times New Roman" w:cs="Times New Roman"/>
          <w:sz w:val="28"/>
          <w:szCs w:val="28"/>
        </w:rPr>
        <w:t>Бабушкинск</w:t>
      </w:r>
      <w:r w:rsidR="00F67957">
        <w:rPr>
          <w:rFonts w:ascii="Times New Roman" w:hAnsi="Times New Roman" w:cs="Times New Roman"/>
          <w:sz w:val="28"/>
          <w:szCs w:val="28"/>
        </w:rPr>
        <w:t>ий</w:t>
      </w:r>
      <w:r w:rsidRPr="00CB021E">
        <w:rPr>
          <w:rFonts w:ascii="Times New Roman" w:hAnsi="Times New Roman" w:cs="Times New Roman"/>
          <w:sz w:val="28"/>
          <w:szCs w:val="28"/>
        </w:rPr>
        <w:t>» в ГБУ «Жилищник Бабушкинского района»</w:t>
      </w:r>
      <w:r w:rsidR="00F67957">
        <w:rPr>
          <w:rFonts w:ascii="Times New Roman" w:hAnsi="Times New Roman" w:cs="Times New Roman"/>
          <w:sz w:val="28"/>
          <w:szCs w:val="28"/>
        </w:rPr>
        <w:t>,</w:t>
      </w:r>
      <w:r w:rsidRPr="00CB021E">
        <w:rPr>
          <w:rFonts w:ascii="Times New Roman" w:hAnsi="Times New Roman" w:cs="Times New Roman"/>
          <w:sz w:val="28"/>
          <w:szCs w:val="28"/>
        </w:rPr>
        <w:t xml:space="preserve"> с передачей части функций</w:t>
      </w:r>
      <w:proofErr w:type="gramEnd"/>
      <w:r w:rsidR="00F67957">
        <w:rPr>
          <w:rFonts w:ascii="Times New Roman" w:hAnsi="Times New Roman" w:cs="Times New Roman"/>
          <w:sz w:val="28"/>
          <w:szCs w:val="28"/>
        </w:rPr>
        <w:t>,</w:t>
      </w:r>
      <w:r w:rsidRPr="00CB021E">
        <w:rPr>
          <w:rFonts w:ascii="Times New Roman" w:hAnsi="Times New Roman" w:cs="Times New Roman"/>
          <w:sz w:val="28"/>
          <w:szCs w:val="28"/>
        </w:rPr>
        <w:t xml:space="preserve"> возложенных на ГКУ «ИС Бабушкинского района».</w:t>
      </w:r>
    </w:p>
    <w:p w:rsidR="00795519" w:rsidRPr="00864E5B" w:rsidRDefault="00F67957" w:rsidP="00F679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95519" w:rsidRPr="00864E5B">
        <w:rPr>
          <w:rFonts w:ascii="Times New Roman" w:hAnsi="Times New Roman" w:cs="Times New Roman"/>
          <w:sz w:val="28"/>
          <w:szCs w:val="28"/>
        </w:rPr>
        <w:t xml:space="preserve"> 01.07.2014 г. на ГКУ «ИС Бабушкинского района» возложены </w:t>
      </w:r>
      <w:r>
        <w:rPr>
          <w:rFonts w:ascii="Times New Roman" w:hAnsi="Times New Roman" w:cs="Times New Roman"/>
          <w:sz w:val="28"/>
          <w:szCs w:val="28"/>
        </w:rPr>
        <w:t>следующие обязанности</w:t>
      </w:r>
      <w:r w:rsidR="00795519" w:rsidRPr="00864E5B">
        <w:rPr>
          <w:rFonts w:ascii="Times New Roman" w:hAnsi="Times New Roman" w:cs="Times New Roman"/>
          <w:sz w:val="28"/>
          <w:szCs w:val="28"/>
        </w:rPr>
        <w:t>:</w:t>
      </w:r>
    </w:p>
    <w:p w:rsidR="00795519" w:rsidRPr="005C7B36" w:rsidRDefault="00795519" w:rsidP="00F6795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B36">
        <w:rPr>
          <w:rFonts w:ascii="Times New Roman" w:hAnsi="Times New Roman" w:cs="Times New Roman"/>
          <w:sz w:val="28"/>
          <w:szCs w:val="28"/>
        </w:rPr>
        <w:t xml:space="preserve">Представителя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 (в том числе по приемке и вводу в эксплуатацию многоквартирных домов-новостроек при наличии в них жилых и/или нежилых помещений, переходящих в государственную собственность города Москвы, либо оборудования, подлежащего учету на балансе ГКУ Дирекция </w:t>
      </w:r>
      <w:proofErr w:type="spellStart"/>
      <w:r w:rsidRPr="005C7B36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5C7B36">
        <w:rPr>
          <w:rFonts w:ascii="Times New Roman" w:hAnsi="Times New Roman" w:cs="Times New Roman"/>
          <w:sz w:val="28"/>
          <w:szCs w:val="28"/>
        </w:rPr>
        <w:t xml:space="preserve"> СВАО</w:t>
      </w:r>
      <w:proofErr w:type="gramEnd"/>
      <w:r w:rsidRPr="005C7B36">
        <w:rPr>
          <w:rFonts w:ascii="Times New Roman" w:hAnsi="Times New Roman" w:cs="Times New Roman"/>
          <w:sz w:val="28"/>
          <w:szCs w:val="28"/>
        </w:rPr>
        <w:t xml:space="preserve"> или ГКУ ИС района.</w:t>
      </w:r>
    </w:p>
    <w:p w:rsidR="00795519" w:rsidRPr="005C7B36" w:rsidRDefault="00795519" w:rsidP="00F67957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B36">
        <w:rPr>
          <w:rFonts w:ascii="Times New Roman" w:hAnsi="Times New Roman" w:cs="Times New Roman"/>
          <w:sz w:val="28"/>
          <w:szCs w:val="28"/>
        </w:rPr>
        <w:t>Выполнять по поручению префектуры СВАО г. Москвы</w:t>
      </w:r>
      <w:r w:rsidR="00F67957">
        <w:rPr>
          <w:rFonts w:ascii="Times New Roman" w:hAnsi="Times New Roman" w:cs="Times New Roman"/>
          <w:sz w:val="28"/>
          <w:szCs w:val="28"/>
        </w:rPr>
        <w:t xml:space="preserve"> следующие виды работ</w:t>
      </w:r>
      <w:r w:rsidRPr="005C7B36">
        <w:rPr>
          <w:rFonts w:ascii="Times New Roman" w:hAnsi="Times New Roman" w:cs="Times New Roman"/>
          <w:sz w:val="28"/>
          <w:szCs w:val="28"/>
        </w:rPr>
        <w:t xml:space="preserve">: подготовку материалов по планированию, расчету бюджетных средств по статьям "Иные расходы по эксплуатации жилищного </w:t>
      </w:r>
      <w:r w:rsidRPr="005C7B36">
        <w:rPr>
          <w:rFonts w:ascii="Times New Roman" w:hAnsi="Times New Roman" w:cs="Times New Roman"/>
          <w:sz w:val="28"/>
          <w:szCs w:val="28"/>
        </w:rPr>
        <w:lastRenderedPageBreak/>
        <w:t>фонда" и "Субсидии теплоснабжающим организациям в целях возмещения недополученных доходов в связи с применением государственных регулируемых цен (тарифов) при продаже товаров (работ, услуг) населению", формирование потребности в выделении бюджетных субсидий и сводной отчетности.</w:t>
      </w:r>
      <w:proofErr w:type="gramEnd"/>
    </w:p>
    <w:p w:rsidR="00795519" w:rsidRPr="005C7B36" w:rsidRDefault="00795519" w:rsidP="00F67957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B36">
        <w:rPr>
          <w:rFonts w:ascii="Times New Roman" w:hAnsi="Times New Roman" w:cs="Times New Roman"/>
          <w:sz w:val="28"/>
          <w:szCs w:val="28"/>
        </w:rPr>
        <w:t>Обеспечение в установленном порядке бухгалтерского и статистического учета жилых помещений в многоквартирных домах соответствующего района, находящихся в государственной собственности города Москвы и учитываемых в имущественной казне города Москвы на основании соответствующих договоров с Департаментом жилищной политики и жилищного фонда города Москвы.</w:t>
      </w:r>
    </w:p>
    <w:p w:rsidR="00795519" w:rsidRPr="005C7B36" w:rsidRDefault="00795519" w:rsidP="00F67957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B36">
        <w:rPr>
          <w:rFonts w:ascii="Times New Roman" w:hAnsi="Times New Roman" w:cs="Times New Roman"/>
          <w:sz w:val="28"/>
          <w:szCs w:val="28"/>
        </w:rPr>
        <w:t>Ведение архива копий технической документации по многоквартирным домам соответствующего административного района.</w:t>
      </w:r>
    </w:p>
    <w:p w:rsidR="00795519" w:rsidRPr="005C7B36" w:rsidRDefault="00795519" w:rsidP="00F67957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B36">
        <w:rPr>
          <w:rFonts w:ascii="Times New Roman" w:hAnsi="Times New Roman" w:cs="Times New Roman"/>
          <w:sz w:val="28"/>
          <w:szCs w:val="28"/>
        </w:rPr>
        <w:t>Подготовка в установленном порядке документов, необходимых для описания состава общего имущества в многоквартирных домах, расположенных на территории района, за счет и в пределах бюджетных ассигнований, предусмотренных на содержание ГКУ ИС района.</w:t>
      </w:r>
    </w:p>
    <w:p w:rsidR="00795519" w:rsidRPr="005C7B36" w:rsidRDefault="00795519" w:rsidP="00F67957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B36">
        <w:rPr>
          <w:rFonts w:ascii="Times New Roman" w:hAnsi="Times New Roman" w:cs="Times New Roman"/>
          <w:sz w:val="28"/>
          <w:szCs w:val="28"/>
        </w:rPr>
        <w:t xml:space="preserve">Сбор, обобщения от управляющих организаций, ТСЖ, ЖСК и представления в управу района и ГКУ Дирекция </w:t>
      </w:r>
      <w:proofErr w:type="spellStart"/>
      <w:r w:rsidRPr="005C7B36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5C7B36">
        <w:rPr>
          <w:rFonts w:ascii="Times New Roman" w:hAnsi="Times New Roman" w:cs="Times New Roman"/>
          <w:sz w:val="28"/>
          <w:szCs w:val="28"/>
        </w:rPr>
        <w:t xml:space="preserve"> СВАО отчетности по использованию бюджетных субсидий в порядке и на условиях, определенных настоящим постановлением.</w:t>
      </w:r>
    </w:p>
    <w:p w:rsidR="00795519" w:rsidRPr="005C7B36" w:rsidRDefault="00795519" w:rsidP="00F67957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B36">
        <w:rPr>
          <w:rFonts w:ascii="Times New Roman" w:hAnsi="Times New Roman" w:cs="Times New Roman"/>
          <w:sz w:val="28"/>
          <w:szCs w:val="28"/>
        </w:rPr>
        <w:t>Предоставление в ГКУ города Москвы "Дирекции заказчика жилищно-коммунального хозяйства и благоустройства СВАО города Москвы сведений для расчета бюджетных средств по статьям "Иные расходы по эксплуатации жилищного фонда" и "Субсидии теплоснабжающим организациям в целях возмещения недополученных доходов в связи с применением государственных регулируемых цен (тарифов) при продаже товаров (работ, услуг) населению", формирование потребности в выделении бюджетных субсидий и сводной отчетности.</w:t>
      </w:r>
      <w:proofErr w:type="gramEnd"/>
    </w:p>
    <w:p w:rsidR="00795519" w:rsidRPr="005C7B36" w:rsidRDefault="00795519" w:rsidP="00F67957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B36">
        <w:rPr>
          <w:rFonts w:ascii="Times New Roman" w:hAnsi="Times New Roman" w:cs="Times New Roman"/>
          <w:sz w:val="28"/>
          <w:szCs w:val="28"/>
        </w:rPr>
        <w:t xml:space="preserve">Представление интересов города </w:t>
      </w:r>
      <w:r w:rsidR="00F67957">
        <w:rPr>
          <w:rFonts w:ascii="Times New Roman" w:hAnsi="Times New Roman" w:cs="Times New Roman"/>
          <w:sz w:val="28"/>
          <w:szCs w:val="28"/>
        </w:rPr>
        <w:t xml:space="preserve">Москвы, </w:t>
      </w:r>
      <w:r w:rsidRPr="005C7B36">
        <w:rPr>
          <w:rFonts w:ascii="Times New Roman" w:hAnsi="Times New Roman" w:cs="Times New Roman"/>
          <w:sz w:val="28"/>
          <w:szCs w:val="28"/>
        </w:rPr>
        <w:t>как собственника жилых помещений при осуществлении работ по установке за счет средств бюджета города Москвы индивидуальных приборов учета и создание на их основе внутридомовых компонентов, обеспечивающих обработку и автоматизированную передачу данных об объемах потребляемых ресурсов в общегородскую систему коммерческого учета потребления энергоресурсов в жилых помещениях многоквартирных домов, проводимых в соответствии с правовыми актами Правительства Москвы.</w:t>
      </w:r>
      <w:proofErr w:type="gramEnd"/>
    </w:p>
    <w:p w:rsidR="00795519" w:rsidRPr="005C7B36" w:rsidRDefault="00795519" w:rsidP="00F67957">
      <w:pPr>
        <w:pStyle w:val="a6"/>
        <w:keepNext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B36">
        <w:rPr>
          <w:rFonts w:ascii="Times New Roman" w:hAnsi="Times New Roman" w:cs="Times New Roman"/>
          <w:sz w:val="28"/>
          <w:szCs w:val="28"/>
        </w:rPr>
        <w:lastRenderedPageBreak/>
        <w:t>Проверка расчетов управляющих организаций, ТСЖ, ЖК, ЖСК на получение бюджетных субсидий и полноты представленных документов, подтверждающих право на их получение.</w:t>
      </w:r>
    </w:p>
    <w:p w:rsidR="00795519" w:rsidRPr="005C7B36" w:rsidRDefault="00795519" w:rsidP="00F67957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B36">
        <w:rPr>
          <w:rFonts w:ascii="Times New Roman" w:hAnsi="Times New Roman" w:cs="Times New Roman"/>
          <w:sz w:val="28"/>
          <w:szCs w:val="28"/>
        </w:rPr>
        <w:t>Выполнять функции администратора доходов платежей за социальный наем.</w:t>
      </w:r>
    </w:p>
    <w:p w:rsidR="00121FF5" w:rsidRDefault="00B95DA4" w:rsidP="00F679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DA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466350">
        <w:rPr>
          <w:rFonts w:ascii="Times New Roman" w:hAnsi="Times New Roman"/>
          <w:sz w:val="28"/>
          <w:szCs w:val="28"/>
        </w:rPr>
        <w:t xml:space="preserve">региональной программы капитального ремонта общего имущества в многоквартирных домах на территории города Москвы (постановление Правительства Москвы от 29.12.2014 г. № 832-ПП) в 2015 году проведены общие собрания собственников помещений в 262-х многоквартирных домах по выбору способа накопления средств на проведение капитального ремонта. </w:t>
      </w:r>
      <w:r w:rsidR="00460634">
        <w:rPr>
          <w:rFonts w:ascii="Times New Roman" w:hAnsi="Times New Roman"/>
          <w:sz w:val="28"/>
          <w:szCs w:val="28"/>
        </w:rPr>
        <w:t>По итогам голосования собственники</w:t>
      </w:r>
      <w:r w:rsidR="00466350">
        <w:rPr>
          <w:rFonts w:ascii="Times New Roman" w:hAnsi="Times New Roman"/>
          <w:sz w:val="28"/>
          <w:szCs w:val="28"/>
        </w:rPr>
        <w:t xml:space="preserve"> помещений </w:t>
      </w:r>
      <w:r w:rsidR="00460634">
        <w:rPr>
          <w:rFonts w:ascii="Times New Roman" w:hAnsi="Times New Roman"/>
          <w:sz w:val="28"/>
          <w:szCs w:val="28"/>
        </w:rPr>
        <w:t>249 домов выбрали способ накопления на счете Фонда капитального ремонта, так называемый «общий котел», собственники 13 домов выбрали способ накопления на спецсчете ЖСК, ТСЖ. В соответствии с краткосрочной программой проведения капитального ремонта в 2015-2016 гг. проведены собрания в 19 домах по утверждению объемов выполняемых работ и смет (адресный список прилагается).</w:t>
      </w:r>
      <w:r w:rsidR="00AA1F11">
        <w:rPr>
          <w:rFonts w:ascii="Times New Roman" w:hAnsi="Times New Roman"/>
          <w:sz w:val="28"/>
          <w:szCs w:val="28"/>
        </w:rPr>
        <w:t xml:space="preserve"> В 2015 г. в рамках региональной программы были п</w:t>
      </w:r>
      <w:r w:rsidR="00F67957">
        <w:rPr>
          <w:rFonts w:ascii="Times New Roman" w:hAnsi="Times New Roman"/>
          <w:sz w:val="28"/>
          <w:szCs w:val="28"/>
        </w:rPr>
        <w:t>роведены работы по замене лифтового оборудования</w:t>
      </w:r>
      <w:r w:rsidR="00AA1F11">
        <w:rPr>
          <w:rFonts w:ascii="Times New Roman" w:hAnsi="Times New Roman"/>
          <w:sz w:val="28"/>
          <w:szCs w:val="28"/>
        </w:rPr>
        <w:t xml:space="preserve"> в </w:t>
      </w:r>
      <w:r w:rsidR="00F67957">
        <w:rPr>
          <w:rFonts w:ascii="Times New Roman" w:hAnsi="Times New Roman"/>
          <w:sz w:val="28"/>
          <w:szCs w:val="28"/>
        </w:rPr>
        <w:t>многоквартирном</w:t>
      </w:r>
      <w:r w:rsidR="00AA1F11">
        <w:rPr>
          <w:rFonts w:ascii="Times New Roman" w:hAnsi="Times New Roman"/>
          <w:sz w:val="28"/>
          <w:szCs w:val="28"/>
        </w:rPr>
        <w:t xml:space="preserve"> доме по адресу: ул. Менжинского, д.25.</w:t>
      </w:r>
    </w:p>
    <w:p w:rsidR="00F67957" w:rsidRDefault="00F67957" w:rsidP="00F67957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5DA4" w:rsidRDefault="00F67957" w:rsidP="00F679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</w:t>
      </w:r>
      <w:r w:rsidR="00B95DA4" w:rsidRPr="0075143C">
        <w:rPr>
          <w:rFonts w:ascii="Times New Roman" w:hAnsi="Times New Roman"/>
          <w:sz w:val="28"/>
          <w:szCs w:val="28"/>
          <w:u w:val="single"/>
        </w:rPr>
        <w:t>абот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="00B95DA4" w:rsidRPr="0075143C">
        <w:rPr>
          <w:rFonts w:ascii="Times New Roman" w:hAnsi="Times New Roman"/>
          <w:sz w:val="28"/>
          <w:szCs w:val="28"/>
          <w:u w:val="single"/>
        </w:rPr>
        <w:t xml:space="preserve"> сектора УК и ТСЖ</w:t>
      </w:r>
      <w:r w:rsidR="00B95DA4">
        <w:rPr>
          <w:rFonts w:ascii="Times New Roman" w:hAnsi="Times New Roman"/>
          <w:sz w:val="28"/>
          <w:szCs w:val="28"/>
        </w:rPr>
        <w:t>. В соответствии с функциями, определенными постановлением Правительства Москвы от 24 апреля 2007 года № 299-ПП ГКУ «ИС Бабушкинского района» в 201</w:t>
      </w:r>
      <w:r w:rsidR="00AA1F11">
        <w:rPr>
          <w:rFonts w:ascii="Times New Roman" w:hAnsi="Times New Roman"/>
          <w:sz w:val="28"/>
          <w:szCs w:val="28"/>
        </w:rPr>
        <w:t>5</w:t>
      </w:r>
      <w:r w:rsidR="00B95DA4">
        <w:rPr>
          <w:rFonts w:ascii="Times New Roman" w:hAnsi="Times New Roman"/>
          <w:sz w:val="28"/>
          <w:szCs w:val="28"/>
        </w:rPr>
        <w:t xml:space="preserve"> году проделан</w:t>
      </w:r>
      <w:r>
        <w:rPr>
          <w:rFonts w:ascii="Times New Roman" w:hAnsi="Times New Roman"/>
          <w:sz w:val="28"/>
          <w:szCs w:val="28"/>
        </w:rPr>
        <w:t>о следующее</w:t>
      </w:r>
      <w:r w:rsidR="00B95DA4">
        <w:rPr>
          <w:rFonts w:ascii="Times New Roman" w:hAnsi="Times New Roman"/>
          <w:sz w:val="28"/>
          <w:szCs w:val="28"/>
        </w:rPr>
        <w:t>.</w:t>
      </w:r>
    </w:p>
    <w:p w:rsidR="00B95DA4" w:rsidRDefault="00B95DA4" w:rsidP="00F679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Сотрудниками ГКУ «ИС Бабушкинского района» осуществляется работа по проверке расчетов и полноты предоставленных документов от управляющих организаций, ТСЖ, ЖСК для заключения договоров на получение субсидий из бюджета г. Москвы на содержание и текущий ремонт общего имущества многоквартирных домов. После проверки документы переданы в ГКУ «Дирекция ЖКХ и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="0066202F">
        <w:rPr>
          <w:rFonts w:ascii="Times New Roman" w:hAnsi="Times New Roman"/>
          <w:sz w:val="28"/>
          <w:szCs w:val="28"/>
        </w:rPr>
        <w:t>ВАО». По состоянию на 01.01.201</w:t>
      </w:r>
      <w:r w:rsidR="004606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в состав жилого фонда Бабушкинского района вход</w:t>
      </w:r>
      <w:r w:rsidR="0066202F"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z w:val="28"/>
          <w:szCs w:val="28"/>
        </w:rPr>
        <w:t xml:space="preserve"> 263 дома. Договора на получение субсидий заключены</w:t>
      </w:r>
      <w:r w:rsidR="00795519">
        <w:rPr>
          <w:rFonts w:ascii="Times New Roman" w:hAnsi="Times New Roman"/>
          <w:sz w:val="28"/>
          <w:szCs w:val="28"/>
        </w:rPr>
        <w:t xml:space="preserve"> по 25</w:t>
      </w:r>
      <w:r w:rsidR="0046063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домам. </w:t>
      </w:r>
    </w:p>
    <w:p w:rsidR="00B95DA4" w:rsidRDefault="00B95DA4" w:rsidP="00F679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основе проверяется и контролируется использование субсидий города, контролируется сдача различной отчетности, тесная работа с УК по работе и заполнению порт</w:t>
      </w:r>
      <w:r w:rsidR="00057EA8">
        <w:rPr>
          <w:rFonts w:ascii="Times New Roman" w:hAnsi="Times New Roman"/>
          <w:sz w:val="28"/>
          <w:szCs w:val="28"/>
        </w:rPr>
        <w:t>алов «Дома Москвы», «Минрегион» и «Реформы ЖКХ».</w:t>
      </w:r>
      <w:r>
        <w:rPr>
          <w:rFonts w:ascii="Times New Roman" w:hAnsi="Times New Roman"/>
          <w:sz w:val="28"/>
          <w:szCs w:val="28"/>
        </w:rPr>
        <w:t xml:space="preserve"> </w:t>
      </w:r>
      <w:r w:rsidR="00057EA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роводится прием населения по различным вопросам в сфере управления МКД, проведение капремонта,</w:t>
      </w:r>
      <w:r w:rsidR="00057EA8">
        <w:rPr>
          <w:rFonts w:ascii="Times New Roman" w:hAnsi="Times New Roman"/>
          <w:sz w:val="28"/>
          <w:szCs w:val="28"/>
        </w:rPr>
        <w:t xml:space="preserve"> а так же по другим </w:t>
      </w:r>
      <w:r>
        <w:rPr>
          <w:rFonts w:ascii="Times New Roman" w:hAnsi="Times New Roman"/>
          <w:sz w:val="28"/>
          <w:szCs w:val="28"/>
        </w:rPr>
        <w:t>проблем</w:t>
      </w:r>
      <w:r w:rsidR="00057EA8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и вопрос</w:t>
      </w:r>
      <w:r w:rsidR="00057EA8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057EA8">
        <w:rPr>
          <w:rFonts w:ascii="Times New Roman" w:hAnsi="Times New Roman"/>
          <w:sz w:val="28"/>
          <w:szCs w:val="28"/>
        </w:rPr>
        <w:t xml:space="preserve">касающихся </w:t>
      </w:r>
      <w:r>
        <w:rPr>
          <w:rFonts w:ascii="Times New Roman" w:hAnsi="Times New Roman"/>
          <w:sz w:val="28"/>
          <w:szCs w:val="28"/>
        </w:rPr>
        <w:t>в час</w:t>
      </w:r>
      <w:r w:rsidR="00057EA8">
        <w:rPr>
          <w:rFonts w:ascii="Times New Roman" w:hAnsi="Times New Roman"/>
          <w:sz w:val="28"/>
          <w:szCs w:val="28"/>
        </w:rPr>
        <w:t>ти интересов собственников жилых и не жилых помещений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95DA4" w:rsidRPr="00300E04" w:rsidRDefault="00795519" w:rsidP="00F679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201</w:t>
      </w:r>
      <w:r w:rsidR="00460634">
        <w:rPr>
          <w:rFonts w:ascii="Times New Roman" w:hAnsi="Times New Roman"/>
          <w:sz w:val="28"/>
          <w:szCs w:val="28"/>
        </w:rPr>
        <w:t>5</w:t>
      </w:r>
      <w:r w:rsidR="00B95DA4" w:rsidRPr="00300E04">
        <w:rPr>
          <w:rFonts w:ascii="Times New Roman" w:hAnsi="Times New Roman"/>
          <w:sz w:val="28"/>
          <w:szCs w:val="28"/>
        </w:rPr>
        <w:t xml:space="preserve"> год из бюджета города Москвы было получено управляющими компаниями </w:t>
      </w:r>
      <w:r w:rsidR="007415E9">
        <w:rPr>
          <w:rFonts w:ascii="Times New Roman" w:hAnsi="Times New Roman"/>
          <w:sz w:val="28"/>
          <w:szCs w:val="28"/>
        </w:rPr>
        <w:t>37</w:t>
      </w:r>
      <w:r w:rsidR="00B95DA4" w:rsidRPr="00300E04">
        <w:rPr>
          <w:rFonts w:ascii="Times New Roman" w:hAnsi="Times New Roman"/>
          <w:sz w:val="28"/>
          <w:szCs w:val="28"/>
        </w:rPr>
        <w:t> </w:t>
      </w:r>
      <w:r w:rsidR="007415E9">
        <w:rPr>
          <w:rFonts w:ascii="Times New Roman" w:hAnsi="Times New Roman"/>
          <w:sz w:val="28"/>
          <w:szCs w:val="28"/>
        </w:rPr>
        <w:t>559</w:t>
      </w:r>
      <w:r w:rsidR="00B95DA4" w:rsidRPr="00300E04">
        <w:rPr>
          <w:rFonts w:ascii="Times New Roman" w:hAnsi="Times New Roman"/>
          <w:sz w:val="28"/>
          <w:szCs w:val="28"/>
        </w:rPr>
        <w:t> </w:t>
      </w:r>
      <w:r w:rsidR="007415E9">
        <w:rPr>
          <w:rFonts w:ascii="Times New Roman" w:hAnsi="Times New Roman"/>
          <w:sz w:val="28"/>
          <w:szCs w:val="28"/>
        </w:rPr>
        <w:t>848</w:t>
      </w:r>
      <w:r w:rsidR="00B95DA4" w:rsidRPr="00300E04">
        <w:rPr>
          <w:rFonts w:ascii="Times New Roman" w:hAnsi="Times New Roman"/>
          <w:sz w:val="28"/>
          <w:szCs w:val="28"/>
        </w:rPr>
        <w:t>,</w:t>
      </w:r>
      <w:r w:rsidR="007415E9">
        <w:rPr>
          <w:rFonts w:ascii="Times New Roman" w:hAnsi="Times New Roman"/>
          <w:sz w:val="28"/>
          <w:szCs w:val="28"/>
        </w:rPr>
        <w:t>43</w:t>
      </w:r>
      <w:r w:rsidR="00B95DA4" w:rsidRPr="00300E04">
        <w:rPr>
          <w:rFonts w:ascii="Times New Roman" w:hAnsi="Times New Roman"/>
          <w:sz w:val="28"/>
          <w:szCs w:val="28"/>
        </w:rPr>
        <w:t xml:space="preserve"> рублей, полученное возмещение расходов использовано в полном объеме.</w:t>
      </w:r>
    </w:p>
    <w:p w:rsidR="00057EA8" w:rsidRDefault="00057EA8" w:rsidP="00F67957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57EA8" w:rsidRDefault="00057EA8" w:rsidP="00F67957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57EA8" w:rsidRDefault="00057EA8" w:rsidP="00F67957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5DA4" w:rsidRPr="00B3292F" w:rsidRDefault="00B95DA4" w:rsidP="00F679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292F">
        <w:rPr>
          <w:rFonts w:ascii="Times New Roman" w:hAnsi="Times New Roman"/>
          <w:sz w:val="28"/>
          <w:szCs w:val="28"/>
          <w:u w:val="single"/>
        </w:rPr>
        <w:lastRenderedPageBreak/>
        <w:t>По работе службы делопроизводства</w:t>
      </w:r>
      <w:r w:rsidRPr="00B3292F">
        <w:rPr>
          <w:rFonts w:ascii="Times New Roman" w:hAnsi="Times New Roman"/>
          <w:sz w:val="28"/>
          <w:szCs w:val="28"/>
        </w:rPr>
        <w:t xml:space="preserve"> можно подвести следующие итоги</w:t>
      </w:r>
      <w:r w:rsidR="0066202F">
        <w:rPr>
          <w:rFonts w:ascii="Times New Roman" w:hAnsi="Times New Roman"/>
          <w:sz w:val="28"/>
          <w:szCs w:val="28"/>
        </w:rPr>
        <w:t>.</w:t>
      </w:r>
    </w:p>
    <w:p w:rsidR="005E4549" w:rsidRPr="00B3292F" w:rsidRDefault="005E4549" w:rsidP="00F679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292F">
        <w:rPr>
          <w:rFonts w:ascii="Times New Roman" w:hAnsi="Times New Roman"/>
          <w:sz w:val="28"/>
          <w:szCs w:val="28"/>
        </w:rPr>
        <w:t xml:space="preserve">Всего за </w:t>
      </w:r>
      <w:r w:rsidR="007415E9">
        <w:rPr>
          <w:rFonts w:ascii="Times New Roman" w:hAnsi="Times New Roman"/>
          <w:sz w:val="28"/>
          <w:szCs w:val="28"/>
        </w:rPr>
        <w:t xml:space="preserve">2015 </w:t>
      </w:r>
      <w:r w:rsidRPr="00B3292F">
        <w:rPr>
          <w:rFonts w:ascii="Times New Roman" w:hAnsi="Times New Roman"/>
          <w:sz w:val="28"/>
          <w:szCs w:val="28"/>
        </w:rPr>
        <w:t>год по системе ЭДО</w:t>
      </w:r>
      <w:r w:rsidR="00B95DA4" w:rsidRPr="00B3292F">
        <w:rPr>
          <w:rFonts w:ascii="Times New Roman" w:hAnsi="Times New Roman"/>
          <w:sz w:val="28"/>
          <w:szCs w:val="28"/>
        </w:rPr>
        <w:t xml:space="preserve"> </w:t>
      </w:r>
      <w:r w:rsidRPr="00B3292F">
        <w:rPr>
          <w:rFonts w:ascii="Times New Roman" w:hAnsi="Times New Roman"/>
          <w:sz w:val="28"/>
          <w:szCs w:val="28"/>
        </w:rPr>
        <w:t xml:space="preserve">поступило </w:t>
      </w:r>
      <w:r w:rsidR="00572F19">
        <w:rPr>
          <w:rFonts w:ascii="Times New Roman" w:hAnsi="Times New Roman"/>
          <w:sz w:val="28"/>
          <w:szCs w:val="28"/>
        </w:rPr>
        <w:t>1675</w:t>
      </w:r>
      <w:r w:rsidRPr="00B3292F">
        <w:rPr>
          <w:rFonts w:ascii="Times New Roman" w:hAnsi="Times New Roman"/>
          <w:sz w:val="28"/>
          <w:szCs w:val="28"/>
        </w:rPr>
        <w:t xml:space="preserve"> об</w:t>
      </w:r>
      <w:r w:rsidR="00B95DA4" w:rsidRPr="00B3292F">
        <w:rPr>
          <w:rFonts w:ascii="Times New Roman" w:hAnsi="Times New Roman"/>
          <w:sz w:val="28"/>
          <w:szCs w:val="28"/>
        </w:rPr>
        <w:t>ращений и писем</w:t>
      </w:r>
      <w:r w:rsidRPr="00B3292F">
        <w:rPr>
          <w:rFonts w:ascii="Times New Roman" w:hAnsi="Times New Roman"/>
          <w:sz w:val="28"/>
          <w:szCs w:val="28"/>
        </w:rPr>
        <w:t xml:space="preserve">. </w:t>
      </w:r>
      <w:r w:rsidR="00B95DA4" w:rsidRPr="00B3292F">
        <w:rPr>
          <w:rFonts w:ascii="Times New Roman" w:hAnsi="Times New Roman"/>
          <w:sz w:val="28"/>
          <w:szCs w:val="28"/>
        </w:rPr>
        <w:t xml:space="preserve">Ответы </w:t>
      </w:r>
      <w:r w:rsidR="00057EA8">
        <w:rPr>
          <w:rFonts w:ascii="Times New Roman" w:hAnsi="Times New Roman"/>
          <w:sz w:val="28"/>
          <w:szCs w:val="28"/>
        </w:rPr>
        <w:t xml:space="preserve">подготовлены и направлены </w:t>
      </w:r>
      <w:r w:rsidR="00B95DA4" w:rsidRPr="00B3292F">
        <w:rPr>
          <w:rFonts w:ascii="Times New Roman" w:hAnsi="Times New Roman"/>
          <w:sz w:val="28"/>
          <w:szCs w:val="28"/>
        </w:rPr>
        <w:t xml:space="preserve">в </w:t>
      </w:r>
      <w:r w:rsidR="00057EA8">
        <w:rPr>
          <w:rFonts w:ascii="Times New Roman" w:hAnsi="Times New Roman"/>
          <w:sz w:val="28"/>
          <w:szCs w:val="28"/>
        </w:rPr>
        <w:t xml:space="preserve">установленные законом </w:t>
      </w:r>
      <w:r w:rsidR="00B95DA4" w:rsidRPr="00B3292F">
        <w:rPr>
          <w:rFonts w:ascii="Times New Roman" w:hAnsi="Times New Roman"/>
          <w:sz w:val="28"/>
          <w:szCs w:val="28"/>
        </w:rPr>
        <w:t>срок</w:t>
      </w:r>
      <w:r w:rsidR="00057EA8">
        <w:rPr>
          <w:rFonts w:ascii="Times New Roman" w:hAnsi="Times New Roman"/>
          <w:sz w:val="28"/>
          <w:szCs w:val="28"/>
        </w:rPr>
        <w:t>и.</w:t>
      </w:r>
      <w:r w:rsidR="00B95DA4" w:rsidRPr="00B3292F">
        <w:rPr>
          <w:rFonts w:ascii="Times New Roman" w:hAnsi="Times New Roman"/>
          <w:sz w:val="28"/>
          <w:szCs w:val="28"/>
        </w:rPr>
        <w:t xml:space="preserve"> Вопрос </w:t>
      </w:r>
      <w:r w:rsidR="00057EA8">
        <w:rPr>
          <w:rFonts w:ascii="Times New Roman" w:hAnsi="Times New Roman"/>
          <w:sz w:val="28"/>
          <w:szCs w:val="28"/>
        </w:rPr>
        <w:t>о работе</w:t>
      </w:r>
      <w:r w:rsidR="00B95DA4" w:rsidRPr="00B3292F">
        <w:rPr>
          <w:rFonts w:ascii="Times New Roman" w:hAnsi="Times New Roman"/>
          <w:sz w:val="28"/>
          <w:szCs w:val="28"/>
        </w:rPr>
        <w:t xml:space="preserve"> с </w:t>
      </w:r>
      <w:r w:rsidR="00057EA8">
        <w:rPr>
          <w:rFonts w:ascii="Times New Roman" w:hAnsi="Times New Roman"/>
          <w:sz w:val="28"/>
          <w:szCs w:val="28"/>
        </w:rPr>
        <w:t>обращениями граждан и иных органов находится</w:t>
      </w:r>
      <w:r w:rsidR="00B95DA4" w:rsidRPr="00B3292F">
        <w:rPr>
          <w:rFonts w:ascii="Times New Roman" w:hAnsi="Times New Roman"/>
          <w:sz w:val="28"/>
          <w:szCs w:val="28"/>
        </w:rPr>
        <w:t xml:space="preserve"> на особом контроле.</w:t>
      </w:r>
    </w:p>
    <w:p w:rsidR="00057EA8" w:rsidRDefault="00057EA8" w:rsidP="00F679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B95DA4" w:rsidRPr="00B3292F">
        <w:rPr>
          <w:rFonts w:ascii="Times New Roman" w:hAnsi="Times New Roman"/>
          <w:sz w:val="28"/>
          <w:szCs w:val="28"/>
        </w:rPr>
        <w:t xml:space="preserve">женедельно, по понедельникам в период с 13-00 до 18-00 руководителем ведется прием населения Бабушкинского района по различным вопросам. </w:t>
      </w:r>
    </w:p>
    <w:p w:rsidR="00057EA8" w:rsidRDefault="00B95DA4" w:rsidP="00F679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292F">
        <w:rPr>
          <w:rFonts w:ascii="Times New Roman" w:hAnsi="Times New Roman"/>
          <w:sz w:val="28"/>
          <w:szCs w:val="28"/>
        </w:rPr>
        <w:t xml:space="preserve">Поступившим вопросам, предложениям и жалобам уделяется пристальное внимание. </w:t>
      </w:r>
      <w:r w:rsidR="00057EA8">
        <w:rPr>
          <w:rFonts w:ascii="Times New Roman" w:hAnsi="Times New Roman"/>
          <w:sz w:val="28"/>
          <w:szCs w:val="28"/>
        </w:rPr>
        <w:t xml:space="preserve">Решения по поставленным вопросам принимаются </w:t>
      </w:r>
      <w:r w:rsidRPr="00B3292F">
        <w:rPr>
          <w:rFonts w:ascii="Times New Roman" w:hAnsi="Times New Roman"/>
          <w:sz w:val="28"/>
          <w:szCs w:val="28"/>
        </w:rPr>
        <w:t>в кратчайшие сроки</w:t>
      </w:r>
      <w:r w:rsidR="00057EA8">
        <w:rPr>
          <w:rFonts w:ascii="Times New Roman" w:hAnsi="Times New Roman"/>
          <w:sz w:val="28"/>
          <w:szCs w:val="28"/>
        </w:rPr>
        <w:t>, с целью недопущения жителям района причинения дополнительных неудобств</w:t>
      </w:r>
      <w:r w:rsidRPr="00B3292F">
        <w:rPr>
          <w:rFonts w:ascii="Times New Roman" w:hAnsi="Times New Roman"/>
          <w:sz w:val="28"/>
          <w:szCs w:val="28"/>
        </w:rPr>
        <w:t>.</w:t>
      </w:r>
    </w:p>
    <w:p w:rsidR="00E81F5C" w:rsidRDefault="00057EA8" w:rsidP="00F679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вопросов, входящих в компетенцию ГКУ «ИС Бабушкинского района» жители района могут обратиться по телефону: 8(</w:t>
      </w:r>
      <w:r w:rsidR="00E81F5C">
        <w:rPr>
          <w:rFonts w:ascii="Times New Roman" w:hAnsi="Times New Roman"/>
          <w:sz w:val="28"/>
          <w:szCs w:val="28"/>
        </w:rPr>
        <w:t>495)472-4866.</w:t>
      </w:r>
    </w:p>
    <w:p w:rsidR="00C21DED" w:rsidRPr="00F67957" w:rsidRDefault="00B95DA4" w:rsidP="00F679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292F">
        <w:rPr>
          <w:rFonts w:ascii="Times New Roman" w:hAnsi="Times New Roman"/>
          <w:sz w:val="28"/>
          <w:szCs w:val="28"/>
        </w:rPr>
        <w:t xml:space="preserve">В целом работа ГКУ </w:t>
      </w:r>
      <w:r w:rsidR="00B3292F" w:rsidRPr="00B3292F">
        <w:rPr>
          <w:rFonts w:ascii="Times New Roman" w:hAnsi="Times New Roman"/>
          <w:sz w:val="28"/>
          <w:szCs w:val="28"/>
        </w:rPr>
        <w:t>«ИС Бабушкинского района» в 201</w:t>
      </w:r>
      <w:r w:rsidR="007415E9">
        <w:rPr>
          <w:rFonts w:ascii="Times New Roman" w:hAnsi="Times New Roman"/>
          <w:sz w:val="28"/>
          <w:szCs w:val="28"/>
        </w:rPr>
        <w:t>5</w:t>
      </w:r>
      <w:r w:rsidRPr="00B3292F">
        <w:rPr>
          <w:rFonts w:ascii="Times New Roman" w:hAnsi="Times New Roman"/>
          <w:sz w:val="28"/>
          <w:szCs w:val="28"/>
        </w:rPr>
        <w:t xml:space="preserve"> году оценивается результативной. </w:t>
      </w:r>
      <w:r w:rsidR="00E81F5C">
        <w:rPr>
          <w:rFonts w:ascii="Times New Roman" w:hAnsi="Times New Roman"/>
          <w:sz w:val="28"/>
          <w:szCs w:val="28"/>
        </w:rPr>
        <w:t>Н</w:t>
      </w:r>
      <w:r w:rsidRPr="00B3292F">
        <w:rPr>
          <w:rFonts w:ascii="Times New Roman" w:hAnsi="Times New Roman"/>
          <w:sz w:val="28"/>
          <w:szCs w:val="28"/>
        </w:rPr>
        <w:t>амеченные планы и работы выполнены</w:t>
      </w:r>
      <w:r w:rsidR="00E81F5C">
        <w:rPr>
          <w:rFonts w:ascii="Times New Roman" w:hAnsi="Times New Roman"/>
          <w:sz w:val="28"/>
          <w:szCs w:val="28"/>
        </w:rPr>
        <w:t xml:space="preserve"> в установленные сроки. В</w:t>
      </w:r>
      <w:r w:rsidRPr="00B3292F">
        <w:rPr>
          <w:rFonts w:ascii="Times New Roman" w:hAnsi="Times New Roman"/>
          <w:sz w:val="28"/>
          <w:szCs w:val="28"/>
        </w:rPr>
        <w:t xml:space="preserve">ыделенные </w:t>
      </w:r>
      <w:r w:rsidR="00E81F5C">
        <w:rPr>
          <w:rFonts w:ascii="Times New Roman" w:hAnsi="Times New Roman"/>
          <w:sz w:val="28"/>
          <w:szCs w:val="28"/>
        </w:rPr>
        <w:t>из бюджета города Москвы</w:t>
      </w:r>
      <w:r w:rsidRPr="00B3292F">
        <w:rPr>
          <w:rFonts w:ascii="Times New Roman" w:hAnsi="Times New Roman"/>
          <w:sz w:val="28"/>
          <w:szCs w:val="28"/>
        </w:rPr>
        <w:t xml:space="preserve"> денежные ср</w:t>
      </w:r>
      <w:r w:rsidR="00F67957">
        <w:rPr>
          <w:rFonts w:ascii="Times New Roman" w:hAnsi="Times New Roman"/>
          <w:sz w:val="28"/>
          <w:szCs w:val="28"/>
        </w:rPr>
        <w:t>едства освоены в полном объеме.</w:t>
      </w:r>
    </w:p>
    <w:sectPr w:rsidR="00C21DED" w:rsidRPr="00F67957" w:rsidSect="00C931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F"/>
    <w:multiLevelType w:val="hybridMultilevel"/>
    <w:tmpl w:val="B1D6D96A"/>
    <w:lvl w:ilvl="0" w:tplc="86B2EAA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58"/>
    <w:rsid w:val="00057EA8"/>
    <w:rsid w:val="00121FF5"/>
    <w:rsid w:val="00146101"/>
    <w:rsid w:val="00192F66"/>
    <w:rsid w:val="001A4689"/>
    <w:rsid w:val="0024241F"/>
    <w:rsid w:val="003F2291"/>
    <w:rsid w:val="00421019"/>
    <w:rsid w:val="00460634"/>
    <w:rsid w:val="00466350"/>
    <w:rsid w:val="00572F19"/>
    <w:rsid w:val="005E4549"/>
    <w:rsid w:val="00610796"/>
    <w:rsid w:val="0066202F"/>
    <w:rsid w:val="007415E9"/>
    <w:rsid w:val="00795519"/>
    <w:rsid w:val="00912858"/>
    <w:rsid w:val="00AA1F11"/>
    <w:rsid w:val="00B13725"/>
    <w:rsid w:val="00B3292F"/>
    <w:rsid w:val="00B95DA4"/>
    <w:rsid w:val="00C21DED"/>
    <w:rsid w:val="00C81CF6"/>
    <w:rsid w:val="00DD01DA"/>
    <w:rsid w:val="00E81F5C"/>
    <w:rsid w:val="00F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D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D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GKUIS</cp:lastModifiedBy>
  <cp:revision>2</cp:revision>
  <cp:lastPrinted>2015-01-21T14:04:00Z</cp:lastPrinted>
  <dcterms:created xsi:type="dcterms:W3CDTF">2016-03-11T06:33:00Z</dcterms:created>
  <dcterms:modified xsi:type="dcterms:W3CDTF">2016-03-11T06:33:00Z</dcterms:modified>
</cp:coreProperties>
</file>